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91451" w14:textId="0011BE27" w:rsidR="002D3407" w:rsidRDefault="00523A67" w:rsidP="00523A67">
      <w:pPr>
        <w:jc w:val="center"/>
        <w:rPr>
          <w:b/>
        </w:rPr>
      </w:pPr>
      <w:r>
        <w:rPr>
          <w:b/>
        </w:rPr>
        <w:t>The Rotary Foundation</w:t>
      </w:r>
    </w:p>
    <w:p w14:paraId="43B892C5" w14:textId="0002E42B" w:rsidR="00523A67" w:rsidRDefault="00523A67" w:rsidP="00523A67">
      <w:pPr>
        <w:jc w:val="center"/>
      </w:pPr>
      <w:r>
        <w:rPr>
          <w:b/>
        </w:rPr>
        <w:t>Rotary District 9810 Guide to Giving</w:t>
      </w:r>
    </w:p>
    <w:p w14:paraId="09F7FBA6" w14:textId="097DC15D" w:rsidR="00523A67" w:rsidRDefault="00523A67"/>
    <w:p w14:paraId="386FB49F" w14:textId="7D413BC1" w:rsidR="00523A67" w:rsidRDefault="00BC4D12">
      <w:r>
        <w:rPr>
          <w:b/>
        </w:rPr>
        <w:t>Overview</w:t>
      </w:r>
    </w:p>
    <w:p w14:paraId="4A9E66DB" w14:textId="39DCB042" w:rsidR="00BC4D12" w:rsidRDefault="00BC4D12"/>
    <w:p w14:paraId="345D79B4" w14:textId="214A09A6" w:rsidR="00F178E7" w:rsidRDefault="00BC4D12">
      <w:r>
        <w:t xml:space="preserve">Donations to </w:t>
      </w:r>
      <w:r w:rsidR="00F178E7" w:rsidRPr="00F178E7">
        <w:rPr>
          <w:i/>
        </w:rPr>
        <w:t>T</w:t>
      </w:r>
      <w:r w:rsidRPr="00F178E7">
        <w:rPr>
          <w:i/>
        </w:rPr>
        <w:t xml:space="preserve">he </w:t>
      </w:r>
      <w:r w:rsidR="00F178E7" w:rsidRPr="00F178E7">
        <w:rPr>
          <w:i/>
        </w:rPr>
        <w:t xml:space="preserve">Rotary </w:t>
      </w:r>
      <w:r w:rsidRPr="00F178E7">
        <w:rPr>
          <w:i/>
        </w:rPr>
        <w:t>Foundation</w:t>
      </w:r>
      <w:r>
        <w:t xml:space="preserve"> in Australia </w:t>
      </w:r>
      <w:r w:rsidR="00633B85">
        <w:t>are made via one of two bank accounts, maintaine</w:t>
      </w:r>
      <w:r w:rsidR="00993591">
        <w:t>d</w:t>
      </w:r>
      <w:r w:rsidR="00633B85">
        <w:t xml:space="preserve"> by </w:t>
      </w:r>
      <w:r w:rsidR="00F178E7">
        <w:t xml:space="preserve">the Rotary International office in Parramatta.  As numerous donations are made over the course of a year, it is important that donor details are clearly identified so that Rotary Clubs and Rotarians receive the appropriate recognition.  The purpose of this guide </w:t>
      </w:r>
      <w:r w:rsidR="00993591">
        <w:t xml:space="preserve">is to </w:t>
      </w:r>
      <w:r w:rsidR="00AB6504">
        <w:t xml:space="preserve">explain the different programs and </w:t>
      </w:r>
      <w:r w:rsidR="00AE5865">
        <w:t xml:space="preserve">the preferred method for </w:t>
      </w:r>
      <w:proofErr w:type="gramStart"/>
      <w:r w:rsidR="00AE5865">
        <w:t xml:space="preserve">making </w:t>
      </w:r>
      <w:r w:rsidR="00AB6504">
        <w:t>a donation</w:t>
      </w:r>
      <w:proofErr w:type="gramEnd"/>
      <w:r w:rsidR="00AB6504">
        <w:t>.</w:t>
      </w:r>
    </w:p>
    <w:p w14:paraId="49C90366" w14:textId="26F65074" w:rsidR="00F178E7" w:rsidRDefault="00F178E7"/>
    <w:p w14:paraId="4793BC99" w14:textId="7C817F81" w:rsidR="00F178E7" w:rsidRDefault="000017F4">
      <w:r>
        <w:rPr>
          <w:b/>
        </w:rPr>
        <w:t xml:space="preserve">Summary of the </w:t>
      </w:r>
      <w:r w:rsidR="00AB6504">
        <w:rPr>
          <w:b/>
        </w:rPr>
        <w:t xml:space="preserve">Different </w:t>
      </w:r>
      <w:r w:rsidR="000A7252">
        <w:rPr>
          <w:b/>
        </w:rPr>
        <w:t xml:space="preserve">Donation </w:t>
      </w:r>
      <w:r w:rsidR="008717D9">
        <w:rPr>
          <w:b/>
        </w:rPr>
        <w:t>Programs</w:t>
      </w:r>
    </w:p>
    <w:p w14:paraId="4DC1BB4E" w14:textId="77777777" w:rsidR="00F178E7" w:rsidRDefault="00F178E7"/>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6804"/>
      </w:tblGrid>
      <w:tr w:rsidR="00CC4DA1" w:rsidRPr="00F178E7" w14:paraId="10AE8124" w14:textId="77777777" w:rsidTr="00CC4DA1">
        <w:tc>
          <w:tcPr>
            <w:tcW w:w="2405" w:type="dxa"/>
            <w:shd w:val="clear" w:color="auto" w:fill="F2F2F2" w:themeFill="background1" w:themeFillShade="F2"/>
          </w:tcPr>
          <w:p w14:paraId="01990C07" w14:textId="056ED411" w:rsidR="00CC4DA1" w:rsidRPr="00B01765" w:rsidRDefault="00CC4DA1" w:rsidP="00F178E7">
            <w:pPr>
              <w:jc w:val="center"/>
              <w:rPr>
                <w:b/>
                <w:sz w:val="20"/>
                <w:szCs w:val="20"/>
              </w:rPr>
            </w:pPr>
            <w:r w:rsidRPr="00B01765">
              <w:rPr>
                <w:b/>
                <w:sz w:val="20"/>
                <w:szCs w:val="20"/>
              </w:rPr>
              <w:t>Program</w:t>
            </w:r>
          </w:p>
        </w:tc>
        <w:tc>
          <w:tcPr>
            <w:tcW w:w="6804" w:type="dxa"/>
            <w:shd w:val="clear" w:color="auto" w:fill="F2F2F2" w:themeFill="background1" w:themeFillShade="F2"/>
          </w:tcPr>
          <w:p w14:paraId="676F169F" w14:textId="016F83EC" w:rsidR="00CC4DA1" w:rsidRPr="00B01765" w:rsidRDefault="00CC4DA1" w:rsidP="00F178E7">
            <w:pPr>
              <w:jc w:val="center"/>
              <w:rPr>
                <w:b/>
                <w:sz w:val="20"/>
                <w:szCs w:val="20"/>
              </w:rPr>
            </w:pPr>
            <w:r w:rsidRPr="00B01765">
              <w:rPr>
                <w:b/>
                <w:sz w:val="20"/>
                <w:szCs w:val="20"/>
              </w:rPr>
              <w:t>Details</w:t>
            </w:r>
          </w:p>
        </w:tc>
      </w:tr>
      <w:tr w:rsidR="00CC4DA1" w14:paraId="6F548111" w14:textId="77777777" w:rsidTr="00CC4DA1">
        <w:tc>
          <w:tcPr>
            <w:tcW w:w="2405" w:type="dxa"/>
          </w:tcPr>
          <w:p w14:paraId="119CED51" w14:textId="7F4E0A69" w:rsidR="00CC4DA1" w:rsidRPr="00B01765" w:rsidRDefault="00CC4DA1" w:rsidP="00B01765">
            <w:pPr>
              <w:jc w:val="left"/>
              <w:rPr>
                <w:b/>
                <w:sz w:val="20"/>
                <w:szCs w:val="20"/>
              </w:rPr>
            </w:pPr>
            <w:r>
              <w:rPr>
                <w:b/>
                <w:sz w:val="20"/>
                <w:szCs w:val="20"/>
              </w:rPr>
              <w:t>Club Giving</w:t>
            </w:r>
          </w:p>
        </w:tc>
        <w:tc>
          <w:tcPr>
            <w:tcW w:w="6804" w:type="dxa"/>
          </w:tcPr>
          <w:p w14:paraId="4C48E87C" w14:textId="11DB1176" w:rsidR="00CC4DA1" w:rsidRPr="00B01765" w:rsidRDefault="00CC4DA1" w:rsidP="003D3BA7">
            <w:pPr>
              <w:jc w:val="left"/>
              <w:rPr>
                <w:sz w:val="20"/>
                <w:szCs w:val="20"/>
              </w:rPr>
            </w:pPr>
            <w:r>
              <w:rPr>
                <w:sz w:val="20"/>
                <w:szCs w:val="20"/>
              </w:rPr>
              <w:t xml:space="preserve">An annual pledge by clubs in D9810 to contribute </w:t>
            </w:r>
            <w:r w:rsidR="003173C8">
              <w:rPr>
                <w:sz w:val="20"/>
                <w:szCs w:val="20"/>
              </w:rPr>
              <w:t xml:space="preserve">a portion of their fundraising </w:t>
            </w:r>
            <w:r>
              <w:rPr>
                <w:sz w:val="20"/>
                <w:szCs w:val="20"/>
              </w:rPr>
              <w:t xml:space="preserve">to the </w:t>
            </w:r>
            <w:r>
              <w:rPr>
                <w:b/>
                <w:sz w:val="20"/>
                <w:szCs w:val="20"/>
              </w:rPr>
              <w:t>Annual Fund</w:t>
            </w:r>
            <w:r>
              <w:rPr>
                <w:sz w:val="20"/>
                <w:szCs w:val="20"/>
              </w:rPr>
              <w:t xml:space="preserve">. </w:t>
            </w:r>
          </w:p>
        </w:tc>
      </w:tr>
      <w:tr w:rsidR="00CC4DA1" w14:paraId="6E214067" w14:textId="77777777" w:rsidTr="00CC4DA1">
        <w:tc>
          <w:tcPr>
            <w:tcW w:w="2405" w:type="dxa"/>
          </w:tcPr>
          <w:p w14:paraId="7F14AF7E" w14:textId="77777777" w:rsidR="00CC4DA1" w:rsidRDefault="00CC4DA1" w:rsidP="00B01765">
            <w:pPr>
              <w:jc w:val="left"/>
              <w:rPr>
                <w:b/>
                <w:sz w:val="20"/>
                <w:szCs w:val="20"/>
              </w:rPr>
            </w:pPr>
            <w:r>
              <w:rPr>
                <w:b/>
                <w:sz w:val="20"/>
                <w:szCs w:val="20"/>
              </w:rPr>
              <w:t>Every Rotarian Every Year (EREY)</w:t>
            </w:r>
          </w:p>
          <w:p w14:paraId="17E85F0A" w14:textId="000F87A4" w:rsidR="00CC4DA1" w:rsidRPr="00B01765" w:rsidRDefault="00CC4DA1" w:rsidP="00B01765">
            <w:pPr>
              <w:jc w:val="left"/>
              <w:rPr>
                <w:sz w:val="20"/>
                <w:szCs w:val="20"/>
              </w:rPr>
            </w:pPr>
            <w:r>
              <w:rPr>
                <w:sz w:val="20"/>
                <w:szCs w:val="20"/>
              </w:rPr>
              <w:t>(</w:t>
            </w:r>
            <w:r w:rsidR="002806DB">
              <w:rPr>
                <w:sz w:val="20"/>
                <w:szCs w:val="20"/>
              </w:rPr>
              <w:t>previously</w:t>
            </w:r>
            <w:r>
              <w:rPr>
                <w:sz w:val="20"/>
                <w:szCs w:val="20"/>
              </w:rPr>
              <w:t xml:space="preserve"> known as the “Centurion” Program)</w:t>
            </w:r>
          </w:p>
        </w:tc>
        <w:tc>
          <w:tcPr>
            <w:tcW w:w="6804" w:type="dxa"/>
          </w:tcPr>
          <w:p w14:paraId="4892D1D5" w14:textId="26DF747B" w:rsidR="00CC4DA1" w:rsidRPr="00AE6D65" w:rsidRDefault="00AE6D65" w:rsidP="007579E3">
            <w:pPr>
              <w:rPr>
                <w:rFonts w:asciiTheme="minorHAnsi" w:hAnsiTheme="minorHAnsi" w:cstheme="minorHAnsi"/>
                <w:sz w:val="20"/>
                <w:szCs w:val="20"/>
              </w:rPr>
            </w:pPr>
            <w:r w:rsidRPr="00AE6D65">
              <w:rPr>
                <w:sz w:val="20"/>
                <w:szCs w:val="20"/>
              </w:rPr>
              <w:t xml:space="preserve">All Rotarians and any non-Rotarian supporters of the Foundation are encouraged to become perpetual donors by participating in the EREY program.  Tax deductible donations may be made via the Australian Rotary Foundation Trust to support the ongoing humanitarian work of the Rotary Foundation.  </w:t>
            </w:r>
            <w:r w:rsidR="000D0A85">
              <w:rPr>
                <w:sz w:val="20"/>
                <w:szCs w:val="20"/>
              </w:rPr>
              <w:t xml:space="preserve">As with Club Giving, </w:t>
            </w:r>
            <w:r w:rsidRPr="00AE6D65">
              <w:rPr>
                <w:sz w:val="20"/>
                <w:szCs w:val="20"/>
              </w:rPr>
              <w:t>50% of donated funds are returned to D9810 after a three-year investment cycle, to be used as project grant funding.</w:t>
            </w:r>
            <w:r w:rsidR="007579E3">
              <w:rPr>
                <w:sz w:val="20"/>
                <w:szCs w:val="20"/>
              </w:rPr>
              <w:t xml:space="preserve">  </w:t>
            </w:r>
            <w:r w:rsidR="00CC4DA1" w:rsidRPr="00AE6D65">
              <w:rPr>
                <w:rFonts w:asciiTheme="minorHAnsi" w:hAnsiTheme="minorHAnsi" w:cstheme="minorHAnsi"/>
                <w:sz w:val="20"/>
                <w:szCs w:val="20"/>
              </w:rPr>
              <w:t>EREY donations accumulate as credits towards Paul Harris Fellow recognitions.</w:t>
            </w:r>
          </w:p>
        </w:tc>
      </w:tr>
      <w:tr w:rsidR="00CC4DA1" w14:paraId="29C1B936" w14:textId="77777777" w:rsidTr="00CC4DA1">
        <w:tc>
          <w:tcPr>
            <w:tcW w:w="2405" w:type="dxa"/>
          </w:tcPr>
          <w:p w14:paraId="233EFED9" w14:textId="3B65284E" w:rsidR="00CC4DA1" w:rsidRDefault="00CC4DA1" w:rsidP="00B01765">
            <w:pPr>
              <w:jc w:val="left"/>
              <w:rPr>
                <w:b/>
                <w:sz w:val="20"/>
                <w:szCs w:val="20"/>
              </w:rPr>
            </w:pPr>
            <w:r>
              <w:rPr>
                <w:b/>
                <w:sz w:val="20"/>
                <w:szCs w:val="20"/>
              </w:rPr>
              <w:t>Paul Harris Fellow (PHF)</w:t>
            </w:r>
          </w:p>
        </w:tc>
        <w:tc>
          <w:tcPr>
            <w:tcW w:w="6804" w:type="dxa"/>
          </w:tcPr>
          <w:p w14:paraId="42C394B6" w14:textId="658467CD" w:rsidR="00CC4DA1" w:rsidRPr="00B01765" w:rsidRDefault="00CC4DA1" w:rsidP="003D3BA7">
            <w:pPr>
              <w:jc w:val="left"/>
              <w:rPr>
                <w:rFonts w:asciiTheme="minorHAnsi" w:hAnsiTheme="minorHAnsi" w:cstheme="minorHAnsi"/>
                <w:sz w:val="20"/>
                <w:szCs w:val="20"/>
              </w:rPr>
            </w:pPr>
            <w:r>
              <w:rPr>
                <w:rFonts w:asciiTheme="minorHAnsi" w:hAnsiTheme="minorHAnsi" w:cstheme="minorHAnsi"/>
                <w:sz w:val="20"/>
                <w:szCs w:val="20"/>
              </w:rPr>
              <w:t xml:space="preserve">USD1,000 donated by </w:t>
            </w:r>
            <w:r w:rsidR="00AB6504">
              <w:rPr>
                <w:rFonts w:asciiTheme="minorHAnsi" w:hAnsiTheme="minorHAnsi" w:cstheme="minorHAnsi"/>
                <w:sz w:val="20"/>
                <w:szCs w:val="20"/>
              </w:rPr>
              <w:t>an individual</w:t>
            </w:r>
            <w:r>
              <w:rPr>
                <w:rFonts w:asciiTheme="minorHAnsi" w:hAnsiTheme="minorHAnsi" w:cstheme="minorHAnsi"/>
                <w:sz w:val="20"/>
                <w:szCs w:val="20"/>
              </w:rPr>
              <w:t xml:space="preserve"> or someone on </w:t>
            </w:r>
            <w:r w:rsidR="00AB6504">
              <w:rPr>
                <w:rFonts w:asciiTheme="minorHAnsi" w:hAnsiTheme="minorHAnsi" w:cstheme="minorHAnsi"/>
                <w:sz w:val="20"/>
                <w:szCs w:val="20"/>
              </w:rPr>
              <w:t xml:space="preserve">an individual’s </w:t>
            </w:r>
            <w:r>
              <w:rPr>
                <w:rFonts w:asciiTheme="minorHAnsi" w:hAnsiTheme="minorHAnsi" w:cstheme="minorHAnsi"/>
                <w:sz w:val="20"/>
                <w:szCs w:val="20"/>
              </w:rPr>
              <w:t>behalf.</w:t>
            </w:r>
          </w:p>
        </w:tc>
      </w:tr>
      <w:tr w:rsidR="00CC4DA1" w14:paraId="52BEECF9" w14:textId="77777777" w:rsidTr="00CC4DA1">
        <w:tc>
          <w:tcPr>
            <w:tcW w:w="2405" w:type="dxa"/>
          </w:tcPr>
          <w:p w14:paraId="118AC710" w14:textId="40E715FF" w:rsidR="00CC4DA1" w:rsidRDefault="00CC4DA1" w:rsidP="00B01765">
            <w:pPr>
              <w:jc w:val="left"/>
              <w:rPr>
                <w:b/>
                <w:sz w:val="20"/>
                <w:szCs w:val="20"/>
              </w:rPr>
            </w:pPr>
            <w:r>
              <w:rPr>
                <w:b/>
                <w:sz w:val="20"/>
                <w:szCs w:val="20"/>
              </w:rPr>
              <w:t>Paul Harris Society (PHS) Member</w:t>
            </w:r>
          </w:p>
        </w:tc>
        <w:tc>
          <w:tcPr>
            <w:tcW w:w="6804" w:type="dxa"/>
          </w:tcPr>
          <w:p w14:paraId="1403644B" w14:textId="53ACA0E3" w:rsidR="00CC4DA1" w:rsidRPr="00B01765" w:rsidRDefault="00CC4DA1" w:rsidP="003D3BA7">
            <w:pPr>
              <w:jc w:val="left"/>
              <w:rPr>
                <w:rFonts w:asciiTheme="minorHAnsi" w:hAnsiTheme="minorHAnsi" w:cstheme="minorHAnsi"/>
                <w:sz w:val="20"/>
                <w:szCs w:val="20"/>
              </w:rPr>
            </w:pPr>
            <w:r>
              <w:rPr>
                <w:rFonts w:asciiTheme="minorHAnsi" w:hAnsiTheme="minorHAnsi" w:cstheme="minorHAnsi"/>
                <w:sz w:val="20"/>
                <w:szCs w:val="20"/>
              </w:rPr>
              <w:t>USD</w:t>
            </w:r>
            <w:r w:rsidRPr="00B01765">
              <w:rPr>
                <w:rFonts w:asciiTheme="minorHAnsi" w:hAnsiTheme="minorHAnsi" w:cstheme="minorHAnsi"/>
                <w:sz w:val="20"/>
                <w:szCs w:val="20"/>
              </w:rPr>
              <w:t>1</w:t>
            </w:r>
            <w:r>
              <w:rPr>
                <w:rFonts w:asciiTheme="minorHAnsi" w:hAnsiTheme="minorHAnsi" w:cstheme="minorHAnsi"/>
                <w:sz w:val="20"/>
                <w:szCs w:val="20"/>
              </w:rPr>
              <w:t>,</w:t>
            </w:r>
            <w:r w:rsidRPr="00B01765">
              <w:rPr>
                <w:rFonts w:asciiTheme="minorHAnsi" w:hAnsiTheme="minorHAnsi" w:cstheme="minorHAnsi"/>
                <w:sz w:val="20"/>
                <w:szCs w:val="20"/>
              </w:rPr>
              <w:t xml:space="preserve">000+ </w:t>
            </w:r>
            <w:r>
              <w:rPr>
                <w:rFonts w:asciiTheme="minorHAnsi" w:hAnsiTheme="minorHAnsi" w:cstheme="minorHAnsi"/>
                <w:sz w:val="20"/>
                <w:szCs w:val="20"/>
              </w:rPr>
              <w:t xml:space="preserve">donated </w:t>
            </w:r>
            <w:r w:rsidRPr="005A2469">
              <w:rPr>
                <w:rFonts w:asciiTheme="minorHAnsi" w:hAnsiTheme="minorHAnsi" w:cstheme="minorHAnsi"/>
                <w:sz w:val="20"/>
                <w:szCs w:val="20"/>
                <w:u w:val="single"/>
              </w:rPr>
              <w:t>annually</w:t>
            </w:r>
            <w:r w:rsidRPr="00B01765">
              <w:rPr>
                <w:rFonts w:asciiTheme="minorHAnsi" w:hAnsiTheme="minorHAnsi" w:cstheme="minorHAnsi"/>
                <w:sz w:val="20"/>
                <w:szCs w:val="20"/>
              </w:rPr>
              <w:t xml:space="preserve"> to the Annual Fund, Polio Plus Fund, or an approved Foundation grant</w:t>
            </w:r>
            <w:r>
              <w:rPr>
                <w:rFonts w:asciiTheme="minorHAnsi" w:hAnsiTheme="minorHAnsi" w:cstheme="minorHAnsi"/>
                <w:sz w:val="20"/>
                <w:szCs w:val="20"/>
              </w:rPr>
              <w:t>.</w:t>
            </w:r>
          </w:p>
        </w:tc>
      </w:tr>
      <w:tr w:rsidR="00CC4DA1" w14:paraId="0D1F0257" w14:textId="77777777" w:rsidTr="00CC4DA1">
        <w:tc>
          <w:tcPr>
            <w:tcW w:w="2405" w:type="dxa"/>
          </w:tcPr>
          <w:p w14:paraId="430BB7AB" w14:textId="0BEF7CA4" w:rsidR="00CC4DA1" w:rsidRDefault="00CC4DA1" w:rsidP="00B01765">
            <w:pPr>
              <w:jc w:val="left"/>
              <w:rPr>
                <w:b/>
                <w:sz w:val="20"/>
                <w:szCs w:val="20"/>
              </w:rPr>
            </w:pPr>
            <w:r>
              <w:rPr>
                <w:b/>
                <w:sz w:val="20"/>
                <w:szCs w:val="20"/>
              </w:rPr>
              <w:t>Major Donor</w:t>
            </w:r>
          </w:p>
        </w:tc>
        <w:tc>
          <w:tcPr>
            <w:tcW w:w="6804" w:type="dxa"/>
          </w:tcPr>
          <w:p w14:paraId="3391F8DC" w14:textId="0CFB10A9" w:rsidR="00CC4DA1" w:rsidRPr="003D3BA7" w:rsidRDefault="00CC4DA1" w:rsidP="003D3BA7">
            <w:pPr>
              <w:jc w:val="left"/>
              <w:rPr>
                <w:rFonts w:asciiTheme="minorHAnsi" w:hAnsiTheme="minorHAnsi" w:cstheme="minorHAnsi"/>
                <w:sz w:val="20"/>
                <w:szCs w:val="20"/>
              </w:rPr>
            </w:pPr>
            <w:r w:rsidRPr="003D3BA7">
              <w:rPr>
                <w:rFonts w:asciiTheme="minorHAnsi" w:hAnsiTheme="minorHAnsi" w:cstheme="minorHAnsi"/>
                <w:sz w:val="20"/>
                <w:szCs w:val="20"/>
              </w:rPr>
              <w:t>US</w:t>
            </w:r>
            <w:r>
              <w:rPr>
                <w:rFonts w:asciiTheme="minorHAnsi" w:hAnsiTheme="minorHAnsi" w:cstheme="minorHAnsi"/>
                <w:sz w:val="20"/>
                <w:szCs w:val="20"/>
              </w:rPr>
              <w:t>D</w:t>
            </w:r>
            <w:r w:rsidRPr="003D3BA7">
              <w:rPr>
                <w:rFonts w:asciiTheme="minorHAnsi" w:hAnsiTheme="minorHAnsi" w:cstheme="minorHAnsi"/>
                <w:sz w:val="20"/>
                <w:szCs w:val="20"/>
              </w:rPr>
              <w:t>10,000+ (</w:t>
            </w:r>
            <w:r w:rsidR="00AB6504">
              <w:rPr>
                <w:rFonts w:asciiTheme="minorHAnsi" w:hAnsiTheme="minorHAnsi" w:cstheme="minorHAnsi"/>
                <w:sz w:val="20"/>
                <w:szCs w:val="20"/>
              </w:rPr>
              <w:t xml:space="preserve">Major Donor status </w:t>
            </w:r>
            <w:r w:rsidRPr="003D3BA7">
              <w:rPr>
                <w:rFonts w:asciiTheme="minorHAnsi" w:hAnsiTheme="minorHAnsi" w:cstheme="minorHAnsi"/>
                <w:sz w:val="20"/>
                <w:szCs w:val="20"/>
              </w:rPr>
              <w:t xml:space="preserve">can </w:t>
            </w:r>
            <w:r w:rsidR="00AB6504">
              <w:rPr>
                <w:rFonts w:asciiTheme="minorHAnsi" w:hAnsiTheme="minorHAnsi" w:cstheme="minorHAnsi"/>
                <w:sz w:val="20"/>
                <w:szCs w:val="20"/>
              </w:rPr>
              <w:t xml:space="preserve">be achieved by the </w:t>
            </w:r>
            <w:r w:rsidRPr="003D3BA7">
              <w:rPr>
                <w:rFonts w:asciiTheme="minorHAnsi" w:hAnsiTheme="minorHAnsi" w:cstheme="minorHAnsi"/>
                <w:sz w:val="20"/>
                <w:szCs w:val="20"/>
              </w:rPr>
              <w:t>accumulat</w:t>
            </w:r>
            <w:r w:rsidR="00AB6504">
              <w:rPr>
                <w:rFonts w:asciiTheme="minorHAnsi" w:hAnsiTheme="minorHAnsi" w:cstheme="minorHAnsi"/>
                <w:sz w:val="20"/>
                <w:szCs w:val="20"/>
              </w:rPr>
              <w:t>ion</w:t>
            </w:r>
            <w:r w:rsidRPr="003D3BA7">
              <w:rPr>
                <w:rFonts w:asciiTheme="minorHAnsi" w:hAnsiTheme="minorHAnsi" w:cstheme="minorHAnsi"/>
                <w:sz w:val="20"/>
                <w:szCs w:val="20"/>
              </w:rPr>
              <w:t xml:space="preserve"> </w:t>
            </w:r>
            <w:r w:rsidR="00AB6504">
              <w:rPr>
                <w:rFonts w:asciiTheme="minorHAnsi" w:hAnsiTheme="minorHAnsi" w:cstheme="minorHAnsi"/>
                <w:sz w:val="20"/>
                <w:szCs w:val="20"/>
              </w:rPr>
              <w:t>of donations over a long period</w:t>
            </w:r>
            <w:r w:rsidRPr="003D3BA7">
              <w:rPr>
                <w:rFonts w:asciiTheme="minorHAnsi" w:hAnsiTheme="minorHAnsi" w:cstheme="minorHAnsi"/>
                <w:sz w:val="20"/>
                <w:szCs w:val="20"/>
              </w:rPr>
              <w:t>)</w:t>
            </w:r>
            <w:r>
              <w:rPr>
                <w:rFonts w:asciiTheme="minorHAnsi" w:hAnsiTheme="minorHAnsi" w:cstheme="minorHAnsi"/>
                <w:sz w:val="20"/>
                <w:szCs w:val="20"/>
              </w:rPr>
              <w:t>.</w:t>
            </w:r>
          </w:p>
        </w:tc>
      </w:tr>
      <w:tr w:rsidR="00CC4DA1" w14:paraId="2F2DA0CC" w14:textId="77777777" w:rsidTr="00CC4DA1">
        <w:tc>
          <w:tcPr>
            <w:tcW w:w="2405" w:type="dxa"/>
          </w:tcPr>
          <w:p w14:paraId="435B00B9" w14:textId="46C487E5" w:rsidR="00CC4DA1" w:rsidRDefault="00CC4DA1" w:rsidP="00B01765">
            <w:pPr>
              <w:jc w:val="left"/>
              <w:rPr>
                <w:b/>
                <w:sz w:val="20"/>
                <w:szCs w:val="20"/>
              </w:rPr>
            </w:pPr>
            <w:r>
              <w:rPr>
                <w:b/>
                <w:sz w:val="20"/>
                <w:szCs w:val="20"/>
              </w:rPr>
              <w:t>Benefactor</w:t>
            </w:r>
          </w:p>
        </w:tc>
        <w:tc>
          <w:tcPr>
            <w:tcW w:w="6804" w:type="dxa"/>
          </w:tcPr>
          <w:p w14:paraId="153790A7" w14:textId="657CA9C9" w:rsidR="00CC4DA1" w:rsidRPr="003D3BA7" w:rsidRDefault="00CC4DA1" w:rsidP="003D3BA7">
            <w:pPr>
              <w:jc w:val="left"/>
              <w:rPr>
                <w:rFonts w:asciiTheme="minorHAnsi" w:hAnsiTheme="minorHAnsi" w:cstheme="minorHAnsi"/>
                <w:sz w:val="20"/>
                <w:szCs w:val="20"/>
              </w:rPr>
            </w:pPr>
            <w:r>
              <w:rPr>
                <w:rFonts w:asciiTheme="minorHAnsi" w:hAnsiTheme="minorHAnsi" w:cstheme="minorHAnsi"/>
                <w:sz w:val="20"/>
                <w:szCs w:val="20"/>
              </w:rPr>
              <w:t xml:space="preserve">A </w:t>
            </w:r>
            <w:r w:rsidRPr="003D3BA7">
              <w:rPr>
                <w:rFonts w:asciiTheme="minorHAnsi" w:hAnsiTheme="minorHAnsi" w:cstheme="minorHAnsi"/>
                <w:sz w:val="20"/>
                <w:szCs w:val="20"/>
              </w:rPr>
              <w:t>commit</w:t>
            </w:r>
            <w:r>
              <w:rPr>
                <w:rFonts w:asciiTheme="minorHAnsi" w:hAnsiTheme="minorHAnsi" w:cstheme="minorHAnsi"/>
                <w:sz w:val="20"/>
                <w:szCs w:val="20"/>
              </w:rPr>
              <w:t>ment of</w:t>
            </w:r>
            <w:r w:rsidRPr="003D3BA7">
              <w:rPr>
                <w:rFonts w:asciiTheme="minorHAnsi" w:hAnsiTheme="minorHAnsi" w:cstheme="minorHAnsi"/>
                <w:sz w:val="20"/>
                <w:szCs w:val="20"/>
              </w:rPr>
              <w:t xml:space="preserve"> any amount</w:t>
            </w:r>
            <w:r w:rsidR="00D64BDC">
              <w:rPr>
                <w:rFonts w:asciiTheme="minorHAnsi" w:hAnsiTheme="minorHAnsi" w:cstheme="minorHAnsi"/>
                <w:sz w:val="20"/>
                <w:szCs w:val="20"/>
              </w:rPr>
              <w:t xml:space="preserve"> greater than USD1,000</w:t>
            </w:r>
            <w:r w:rsidRPr="003D3BA7">
              <w:rPr>
                <w:rFonts w:asciiTheme="minorHAnsi" w:hAnsiTheme="minorHAnsi" w:cstheme="minorHAnsi"/>
                <w:sz w:val="20"/>
                <w:szCs w:val="20"/>
              </w:rPr>
              <w:t xml:space="preserve"> to the Endowment Fund.</w:t>
            </w:r>
          </w:p>
        </w:tc>
      </w:tr>
      <w:tr w:rsidR="00CC4DA1" w14:paraId="7BDEA6D4" w14:textId="77777777" w:rsidTr="00CC4DA1">
        <w:tc>
          <w:tcPr>
            <w:tcW w:w="2405" w:type="dxa"/>
          </w:tcPr>
          <w:p w14:paraId="1E9E57AD" w14:textId="7CC6F199" w:rsidR="00CC4DA1" w:rsidRDefault="00CC4DA1" w:rsidP="00B01765">
            <w:pPr>
              <w:jc w:val="left"/>
              <w:rPr>
                <w:b/>
                <w:sz w:val="20"/>
                <w:szCs w:val="20"/>
              </w:rPr>
            </w:pPr>
            <w:r>
              <w:rPr>
                <w:b/>
                <w:sz w:val="20"/>
                <w:szCs w:val="20"/>
              </w:rPr>
              <w:t>Bequest Society Member</w:t>
            </w:r>
          </w:p>
        </w:tc>
        <w:tc>
          <w:tcPr>
            <w:tcW w:w="6804" w:type="dxa"/>
          </w:tcPr>
          <w:p w14:paraId="3B9649DC" w14:textId="5074D80A" w:rsidR="00CC4DA1" w:rsidRPr="003D3BA7" w:rsidRDefault="00CC4DA1" w:rsidP="003D3BA7">
            <w:pPr>
              <w:jc w:val="left"/>
              <w:rPr>
                <w:rFonts w:asciiTheme="minorHAnsi" w:hAnsiTheme="minorHAnsi" w:cstheme="minorHAnsi"/>
                <w:sz w:val="20"/>
                <w:szCs w:val="20"/>
              </w:rPr>
            </w:pPr>
            <w:r>
              <w:rPr>
                <w:rFonts w:asciiTheme="minorHAnsi" w:hAnsiTheme="minorHAnsi" w:cstheme="minorHAnsi"/>
                <w:sz w:val="20"/>
                <w:szCs w:val="20"/>
              </w:rPr>
              <w:t xml:space="preserve">A </w:t>
            </w:r>
            <w:r w:rsidRPr="003D3BA7">
              <w:rPr>
                <w:rFonts w:asciiTheme="minorHAnsi" w:hAnsiTheme="minorHAnsi" w:cstheme="minorHAnsi"/>
                <w:sz w:val="20"/>
                <w:szCs w:val="20"/>
              </w:rPr>
              <w:t>commit</w:t>
            </w:r>
            <w:r>
              <w:rPr>
                <w:rFonts w:asciiTheme="minorHAnsi" w:hAnsiTheme="minorHAnsi" w:cstheme="minorHAnsi"/>
                <w:sz w:val="20"/>
                <w:szCs w:val="20"/>
              </w:rPr>
              <w:t>ment of</w:t>
            </w:r>
            <w:r w:rsidRPr="003D3BA7">
              <w:rPr>
                <w:rFonts w:asciiTheme="minorHAnsi" w:hAnsiTheme="minorHAnsi" w:cstheme="minorHAnsi"/>
                <w:sz w:val="20"/>
                <w:szCs w:val="20"/>
              </w:rPr>
              <w:t xml:space="preserve"> US</w:t>
            </w:r>
            <w:r>
              <w:rPr>
                <w:rFonts w:asciiTheme="minorHAnsi" w:hAnsiTheme="minorHAnsi" w:cstheme="minorHAnsi"/>
                <w:sz w:val="20"/>
                <w:szCs w:val="20"/>
              </w:rPr>
              <w:t>D</w:t>
            </w:r>
            <w:r w:rsidRPr="003D3BA7">
              <w:rPr>
                <w:rFonts w:asciiTheme="minorHAnsi" w:hAnsiTheme="minorHAnsi" w:cstheme="minorHAnsi"/>
                <w:sz w:val="20"/>
                <w:szCs w:val="20"/>
              </w:rPr>
              <w:t xml:space="preserve">10,000+ in </w:t>
            </w:r>
            <w:r>
              <w:rPr>
                <w:rFonts w:asciiTheme="minorHAnsi" w:hAnsiTheme="minorHAnsi" w:cstheme="minorHAnsi"/>
                <w:sz w:val="20"/>
                <w:szCs w:val="20"/>
              </w:rPr>
              <w:t>your</w:t>
            </w:r>
            <w:r w:rsidRPr="003D3BA7">
              <w:rPr>
                <w:rFonts w:asciiTheme="minorHAnsi" w:hAnsiTheme="minorHAnsi" w:cstheme="minorHAnsi"/>
                <w:sz w:val="20"/>
                <w:szCs w:val="20"/>
              </w:rPr>
              <w:t xml:space="preserve"> estate planning to the Endowment Fund</w:t>
            </w:r>
            <w:r>
              <w:rPr>
                <w:rFonts w:asciiTheme="minorHAnsi" w:hAnsiTheme="minorHAnsi" w:cstheme="minorHAnsi"/>
                <w:sz w:val="20"/>
                <w:szCs w:val="20"/>
              </w:rPr>
              <w:t>.</w:t>
            </w:r>
          </w:p>
        </w:tc>
      </w:tr>
      <w:tr w:rsidR="00CC4DA1" w14:paraId="2C88B424" w14:textId="77777777" w:rsidTr="00CC4DA1">
        <w:tc>
          <w:tcPr>
            <w:tcW w:w="2405" w:type="dxa"/>
          </w:tcPr>
          <w:p w14:paraId="72CE1E43" w14:textId="6F3EEEF1" w:rsidR="00CC4DA1" w:rsidRDefault="00CC4DA1" w:rsidP="00B01765">
            <w:pPr>
              <w:jc w:val="left"/>
              <w:rPr>
                <w:b/>
                <w:sz w:val="20"/>
                <w:szCs w:val="20"/>
              </w:rPr>
            </w:pPr>
            <w:r>
              <w:rPr>
                <w:b/>
                <w:sz w:val="20"/>
                <w:szCs w:val="20"/>
              </w:rPr>
              <w:t xml:space="preserve">Arch </w:t>
            </w:r>
            <w:proofErr w:type="spellStart"/>
            <w:r>
              <w:rPr>
                <w:b/>
                <w:sz w:val="20"/>
                <w:szCs w:val="20"/>
              </w:rPr>
              <w:t>Klumph</w:t>
            </w:r>
            <w:proofErr w:type="spellEnd"/>
            <w:r>
              <w:rPr>
                <w:b/>
                <w:sz w:val="20"/>
                <w:szCs w:val="20"/>
              </w:rPr>
              <w:t xml:space="preserve"> Society Member</w:t>
            </w:r>
          </w:p>
        </w:tc>
        <w:tc>
          <w:tcPr>
            <w:tcW w:w="6804" w:type="dxa"/>
          </w:tcPr>
          <w:p w14:paraId="686BD9D6" w14:textId="07CFABFA" w:rsidR="00CC4DA1" w:rsidRPr="003D3BA7" w:rsidRDefault="00CC4DA1" w:rsidP="003D3BA7">
            <w:pPr>
              <w:jc w:val="left"/>
              <w:rPr>
                <w:rFonts w:asciiTheme="minorHAnsi" w:hAnsiTheme="minorHAnsi" w:cstheme="minorHAnsi"/>
                <w:sz w:val="20"/>
                <w:szCs w:val="20"/>
              </w:rPr>
            </w:pPr>
            <w:r>
              <w:rPr>
                <w:rFonts w:asciiTheme="minorHAnsi" w:hAnsiTheme="minorHAnsi" w:cstheme="minorHAnsi"/>
                <w:sz w:val="20"/>
                <w:szCs w:val="20"/>
              </w:rPr>
              <w:t xml:space="preserve">Donations of USD250,000+ </w:t>
            </w:r>
            <w:r w:rsidRPr="003D3BA7">
              <w:rPr>
                <w:rFonts w:asciiTheme="minorHAnsi" w:hAnsiTheme="minorHAnsi" w:cstheme="minorHAnsi"/>
                <w:sz w:val="20"/>
                <w:szCs w:val="20"/>
              </w:rPr>
              <w:t>(</w:t>
            </w:r>
            <w:r w:rsidR="00AB6504">
              <w:rPr>
                <w:rFonts w:asciiTheme="minorHAnsi" w:hAnsiTheme="minorHAnsi" w:cstheme="minorHAnsi"/>
                <w:sz w:val="20"/>
                <w:szCs w:val="20"/>
              </w:rPr>
              <w:t xml:space="preserve">Arch </w:t>
            </w:r>
            <w:proofErr w:type="spellStart"/>
            <w:r w:rsidR="00AB6504">
              <w:rPr>
                <w:rFonts w:asciiTheme="minorHAnsi" w:hAnsiTheme="minorHAnsi" w:cstheme="minorHAnsi"/>
                <w:sz w:val="20"/>
                <w:szCs w:val="20"/>
              </w:rPr>
              <w:t>Klumph</w:t>
            </w:r>
            <w:proofErr w:type="spellEnd"/>
            <w:r w:rsidR="00AB6504">
              <w:rPr>
                <w:rFonts w:asciiTheme="minorHAnsi" w:hAnsiTheme="minorHAnsi" w:cstheme="minorHAnsi"/>
                <w:sz w:val="20"/>
                <w:szCs w:val="20"/>
              </w:rPr>
              <w:t xml:space="preserve"> Society membership </w:t>
            </w:r>
            <w:r w:rsidRPr="003D3BA7">
              <w:rPr>
                <w:rFonts w:asciiTheme="minorHAnsi" w:hAnsiTheme="minorHAnsi" w:cstheme="minorHAnsi"/>
                <w:sz w:val="20"/>
                <w:szCs w:val="20"/>
              </w:rPr>
              <w:t xml:space="preserve">can </w:t>
            </w:r>
            <w:r w:rsidR="00AB6504">
              <w:rPr>
                <w:rFonts w:asciiTheme="minorHAnsi" w:hAnsiTheme="minorHAnsi" w:cstheme="minorHAnsi"/>
                <w:sz w:val="20"/>
                <w:szCs w:val="20"/>
              </w:rPr>
              <w:t xml:space="preserve">be attained by the </w:t>
            </w:r>
            <w:r w:rsidRPr="003D3BA7">
              <w:rPr>
                <w:rFonts w:asciiTheme="minorHAnsi" w:hAnsiTheme="minorHAnsi" w:cstheme="minorHAnsi"/>
                <w:sz w:val="20"/>
                <w:szCs w:val="20"/>
              </w:rPr>
              <w:t>accumulat</w:t>
            </w:r>
            <w:r w:rsidR="00AB6504">
              <w:rPr>
                <w:rFonts w:asciiTheme="minorHAnsi" w:hAnsiTheme="minorHAnsi" w:cstheme="minorHAnsi"/>
                <w:sz w:val="20"/>
                <w:szCs w:val="20"/>
              </w:rPr>
              <w:t>ion</w:t>
            </w:r>
            <w:r w:rsidRPr="003D3BA7">
              <w:rPr>
                <w:rFonts w:asciiTheme="minorHAnsi" w:hAnsiTheme="minorHAnsi" w:cstheme="minorHAnsi"/>
                <w:sz w:val="20"/>
                <w:szCs w:val="20"/>
              </w:rPr>
              <w:t xml:space="preserve"> </w:t>
            </w:r>
            <w:r w:rsidR="00AB6504">
              <w:rPr>
                <w:rFonts w:asciiTheme="minorHAnsi" w:hAnsiTheme="minorHAnsi" w:cstheme="minorHAnsi"/>
                <w:sz w:val="20"/>
                <w:szCs w:val="20"/>
              </w:rPr>
              <w:t>of donations over a long period</w:t>
            </w:r>
            <w:r w:rsidRPr="003D3BA7">
              <w:rPr>
                <w:rFonts w:asciiTheme="minorHAnsi" w:hAnsiTheme="minorHAnsi" w:cstheme="minorHAnsi"/>
                <w:sz w:val="20"/>
                <w:szCs w:val="20"/>
              </w:rPr>
              <w:t>)</w:t>
            </w:r>
            <w:r>
              <w:rPr>
                <w:rFonts w:asciiTheme="minorHAnsi" w:hAnsiTheme="minorHAnsi" w:cstheme="minorHAnsi"/>
                <w:sz w:val="20"/>
                <w:szCs w:val="20"/>
              </w:rPr>
              <w:t>.</w:t>
            </w:r>
          </w:p>
        </w:tc>
      </w:tr>
    </w:tbl>
    <w:p w14:paraId="62629F81" w14:textId="09B7082F" w:rsidR="00BC4D12" w:rsidRPr="00F178E7" w:rsidRDefault="00F178E7">
      <w:r>
        <w:t xml:space="preserve"> </w:t>
      </w:r>
    </w:p>
    <w:p w14:paraId="4DA94077" w14:textId="7A8A8292" w:rsidR="00523A67" w:rsidRPr="0025121D" w:rsidRDefault="009B5963" w:rsidP="0025121D">
      <w:pPr>
        <w:rPr>
          <w:szCs w:val="24"/>
        </w:rPr>
      </w:pPr>
      <w:r w:rsidRPr="0025121D">
        <w:rPr>
          <w:b/>
          <w:szCs w:val="24"/>
        </w:rPr>
        <w:t>Note:</w:t>
      </w:r>
      <w:r w:rsidRPr="0025121D">
        <w:rPr>
          <w:szCs w:val="24"/>
        </w:rPr>
        <w:t xml:space="preserve"> Donations to all funds </w:t>
      </w:r>
      <w:r w:rsidR="005E0B87" w:rsidRPr="0025121D">
        <w:rPr>
          <w:szCs w:val="24"/>
        </w:rPr>
        <w:t xml:space="preserve">EXCEPT the </w:t>
      </w:r>
      <w:bookmarkStart w:id="0" w:name="_GoBack"/>
      <w:bookmarkEnd w:id="0"/>
      <w:r w:rsidR="005E0B87" w:rsidRPr="0025121D">
        <w:rPr>
          <w:szCs w:val="24"/>
        </w:rPr>
        <w:t>Endowment Fund are tax deductible.</w:t>
      </w:r>
    </w:p>
    <w:p w14:paraId="2047B981" w14:textId="77777777" w:rsidR="005E0B87" w:rsidRPr="0025121D" w:rsidRDefault="005E0B87" w:rsidP="0025121D">
      <w:pPr>
        <w:rPr>
          <w:szCs w:val="24"/>
        </w:rPr>
      </w:pPr>
    </w:p>
    <w:p w14:paraId="63A3A896" w14:textId="77777777" w:rsidR="00ED116B" w:rsidRDefault="00ED116B">
      <w:pPr>
        <w:rPr>
          <w:b/>
          <w:szCs w:val="24"/>
        </w:rPr>
      </w:pPr>
      <w:r>
        <w:rPr>
          <w:b/>
          <w:szCs w:val="24"/>
        </w:rPr>
        <w:br w:type="page"/>
      </w:r>
    </w:p>
    <w:p w14:paraId="01F32CFE" w14:textId="4DEEF7C2" w:rsidR="00523A67" w:rsidRPr="0025121D" w:rsidRDefault="005E0B87" w:rsidP="0025121D">
      <w:pPr>
        <w:rPr>
          <w:b/>
          <w:szCs w:val="24"/>
        </w:rPr>
      </w:pPr>
      <w:proofErr w:type="gramStart"/>
      <w:r w:rsidRPr="0025121D">
        <w:rPr>
          <w:b/>
          <w:szCs w:val="24"/>
        </w:rPr>
        <w:lastRenderedPageBreak/>
        <w:t>Making a Donation</w:t>
      </w:r>
      <w:proofErr w:type="gramEnd"/>
      <w:r w:rsidR="00741E28">
        <w:rPr>
          <w:b/>
          <w:szCs w:val="24"/>
        </w:rPr>
        <w:t xml:space="preserve"> to the Selected Program</w:t>
      </w:r>
    </w:p>
    <w:p w14:paraId="6B689E3B" w14:textId="32021F0D" w:rsidR="00523A67" w:rsidRDefault="00523A67" w:rsidP="003061D6">
      <w:pPr>
        <w:rPr>
          <w:szCs w:val="24"/>
        </w:rPr>
      </w:pPr>
    </w:p>
    <w:p w14:paraId="6EF534E3" w14:textId="20F51F9E" w:rsidR="00741E28" w:rsidRPr="00807ED0" w:rsidRDefault="00427D61" w:rsidP="00427D61">
      <w:pPr>
        <w:rPr>
          <w:szCs w:val="24"/>
        </w:rPr>
      </w:pPr>
      <w:r w:rsidRPr="00807ED0">
        <w:rPr>
          <w:szCs w:val="24"/>
        </w:rPr>
        <w:t xml:space="preserve">The preferred method is </w:t>
      </w:r>
      <w:r w:rsidR="00ED116B" w:rsidRPr="00807ED0">
        <w:rPr>
          <w:szCs w:val="24"/>
        </w:rPr>
        <w:t>a d</w:t>
      </w:r>
      <w:r w:rsidR="00741E28" w:rsidRPr="00807ED0">
        <w:rPr>
          <w:szCs w:val="24"/>
        </w:rPr>
        <w:t>irect</w:t>
      </w:r>
      <w:r w:rsidR="00ED116B" w:rsidRPr="00807ED0">
        <w:rPr>
          <w:szCs w:val="24"/>
        </w:rPr>
        <w:t xml:space="preserve"> donation</w:t>
      </w:r>
      <w:r w:rsidR="00741E28" w:rsidRPr="00807ED0">
        <w:rPr>
          <w:szCs w:val="24"/>
        </w:rPr>
        <w:t>, by electronic funds transfer (EFT)</w:t>
      </w:r>
      <w:r w:rsidR="00ED116B" w:rsidRPr="00807ED0">
        <w:rPr>
          <w:i/>
          <w:szCs w:val="24"/>
        </w:rPr>
        <w:t>.</w:t>
      </w:r>
    </w:p>
    <w:p w14:paraId="76CAA8AB" w14:textId="77777777" w:rsidR="00ED116B" w:rsidRPr="00807ED0" w:rsidRDefault="00ED116B" w:rsidP="00427D61">
      <w:pPr>
        <w:rPr>
          <w:szCs w:val="24"/>
        </w:rPr>
      </w:pPr>
    </w:p>
    <w:p w14:paraId="4FFAD6AF" w14:textId="6B26F035" w:rsidR="00741E28" w:rsidRPr="00807ED0" w:rsidRDefault="00DB61A3" w:rsidP="00807ED0">
      <w:pPr>
        <w:pStyle w:val="ListParagraph"/>
        <w:numPr>
          <w:ilvl w:val="0"/>
          <w:numId w:val="4"/>
        </w:numPr>
        <w:ind w:left="567" w:hanging="567"/>
        <w:rPr>
          <w:sz w:val="24"/>
          <w:szCs w:val="24"/>
        </w:rPr>
      </w:pPr>
      <w:r w:rsidRPr="00807ED0">
        <w:rPr>
          <w:sz w:val="24"/>
          <w:szCs w:val="24"/>
        </w:rPr>
        <w:t>Tax-deductible receipt required</w:t>
      </w:r>
      <w:r w:rsidR="00450BBA" w:rsidRPr="00807ED0">
        <w:rPr>
          <w:sz w:val="24"/>
          <w:szCs w:val="24"/>
        </w:rPr>
        <w:t xml:space="preserve"> (</w:t>
      </w:r>
      <w:proofErr w:type="spellStart"/>
      <w:r w:rsidR="00450BBA" w:rsidRPr="00807ED0">
        <w:rPr>
          <w:sz w:val="24"/>
          <w:szCs w:val="24"/>
        </w:rPr>
        <w:t>eg</w:t>
      </w:r>
      <w:proofErr w:type="spellEnd"/>
      <w:r w:rsidR="00450BBA" w:rsidRPr="00807ED0">
        <w:rPr>
          <w:sz w:val="24"/>
          <w:szCs w:val="24"/>
        </w:rPr>
        <w:t xml:space="preserve"> individual donations)</w:t>
      </w:r>
      <w:r w:rsidR="00741E28" w:rsidRPr="00807ED0">
        <w:rPr>
          <w:sz w:val="24"/>
          <w:szCs w:val="24"/>
        </w:rPr>
        <w:t>:</w:t>
      </w:r>
    </w:p>
    <w:p w14:paraId="650AD8E7" w14:textId="2FA4F6B8" w:rsidR="00741E28" w:rsidRPr="00807ED0" w:rsidRDefault="00741E28" w:rsidP="00807ED0">
      <w:pPr>
        <w:autoSpaceDE w:val="0"/>
        <w:autoSpaceDN w:val="0"/>
        <w:adjustRightInd w:val="0"/>
        <w:ind w:left="567"/>
        <w:rPr>
          <w:rFonts w:cs="Calibri"/>
          <w:color w:val="000000" w:themeColor="text1"/>
          <w:szCs w:val="24"/>
        </w:rPr>
      </w:pPr>
      <w:r w:rsidRPr="00807ED0">
        <w:rPr>
          <w:rFonts w:cs="Calibri"/>
          <w:color w:val="000000" w:themeColor="text1"/>
          <w:szCs w:val="24"/>
        </w:rPr>
        <w:t>Account: The Australian Rotary Foundation Trust</w:t>
      </w:r>
      <w:r w:rsidR="0072151A" w:rsidRPr="00807ED0">
        <w:rPr>
          <w:rStyle w:val="FootnoteReference"/>
          <w:szCs w:val="24"/>
        </w:rPr>
        <w:footnoteReference w:id="1"/>
      </w:r>
    </w:p>
    <w:p w14:paraId="6C30143F" w14:textId="77777777" w:rsidR="00741E28" w:rsidRPr="00807ED0" w:rsidRDefault="00741E28" w:rsidP="00807ED0">
      <w:pPr>
        <w:autoSpaceDE w:val="0"/>
        <w:autoSpaceDN w:val="0"/>
        <w:adjustRightInd w:val="0"/>
        <w:ind w:left="567"/>
        <w:rPr>
          <w:rFonts w:cs="Calibri"/>
          <w:color w:val="000000" w:themeColor="text1"/>
          <w:szCs w:val="24"/>
        </w:rPr>
      </w:pPr>
      <w:r w:rsidRPr="00807ED0">
        <w:rPr>
          <w:rFonts w:cs="Calibri"/>
          <w:color w:val="000000" w:themeColor="text1"/>
          <w:szCs w:val="24"/>
        </w:rPr>
        <w:t>BSB: 332 084</w:t>
      </w:r>
    </w:p>
    <w:p w14:paraId="0B85982C" w14:textId="0ADBE843" w:rsidR="00741E28" w:rsidRPr="00807ED0" w:rsidRDefault="00741E28" w:rsidP="00807ED0">
      <w:pPr>
        <w:ind w:left="567"/>
        <w:rPr>
          <w:rFonts w:cs="Calibri"/>
          <w:color w:val="000000" w:themeColor="text1"/>
          <w:szCs w:val="24"/>
        </w:rPr>
      </w:pPr>
      <w:r w:rsidRPr="00807ED0">
        <w:rPr>
          <w:rFonts w:cs="Calibri"/>
          <w:color w:val="000000" w:themeColor="text1"/>
          <w:szCs w:val="24"/>
        </w:rPr>
        <w:t>Acct. No: 551038195</w:t>
      </w:r>
    </w:p>
    <w:p w14:paraId="316A1687" w14:textId="77777777" w:rsidR="00ED116B" w:rsidRPr="00807ED0" w:rsidRDefault="00ED116B" w:rsidP="00741E28">
      <w:pPr>
        <w:ind w:left="1134"/>
        <w:rPr>
          <w:rFonts w:cs="Calibri"/>
          <w:color w:val="000000" w:themeColor="text1"/>
          <w:szCs w:val="24"/>
        </w:rPr>
      </w:pPr>
    </w:p>
    <w:p w14:paraId="1F2B7706" w14:textId="68977F4C" w:rsidR="00741E28" w:rsidRPr="00807ED0" w:rsidRDefault="00450BBA" w:rsidP="00807ED0">
      <w:pPr>
        <w:pStyle w:val="ListParagraph"/>
        <w:numPr>
          <w:ilvl w:val="0"/>
          <w:numId w:val="4"/>
        </w:numPr>
        <w:ind w:left="567" w:hanging="567"/>
        <w:rPr>
          <w:sz w:val="24"/>
          <w:szCs w:val="24"/>
        </w:rPr>
      </w:pPr>
      <w:r w:rsidRPr="00807ED0">
        <w:rPr>
          <w:sz w:val="24"/>
          <w:szCs w:val="24"/>
        </w:rPr>
        <w:t xml:space="preserve">Tax-deductible receipt </w:t>
      </w:r>
      <w:r w:rsidRPr="00807ED0">
        <w:rPr>
          <w:sz w:val="24"/>
          <w:szCs w:val="24"/>
          <w:u w:val="single"/>
        </w:rPr>
        <w:t>not</w:t>
      </w:r>
      <w:r w:rsidRPr="00807ED0">
        <w:rPr>
          <w:sz w:val="24"/>
          <w:szCs w:val="24"/>
        </w:rPr>
        <w:t xml:space="preserve"> required (</w:t>
      </w:r>
      <w:proofErr w:type="spellStart"/>
      <w:r w:rsidRPr="00807ED0">
        <w:rPr>
          <w:sz w:val="24"/>
          <w:szCs w:val="24"/>
        </w:rPr>
        <w:t>eg</w:t>
      </w:r>
      <w:proofErr w:type="spellEnd"/>
      <w:r w:rsidRPr="00807ED0">
        <w:rPr>
          <w:sz w:val="24"/>
          <w:szCs w:val="24"/>
        </w:rPr>
        <w:t xml:space="preserve"> Club Giving)</w:t>
      </w:r>
      <w:r w:rsidR="00741E28" w:rsidRPr="00807ED0">
        <w:rPr>
          <w:sz w:val="24"/>
          <w:szCs w:val="24"/>
        </w:rPr>
        <w:t>:</w:t>
      </w:r>
    </w:p>
    <w:p w14:paraId="6181ED01" w14:textId="77777777" w:rsidR="00741E28" w:rsidRPr="00807ED0" w:rsidRDefault="00741E28" w:rsidP="00807ED0">
      <w:pPr>
        <w:autoSpaceDE w:val="0"/>
        <w:autoSpaceDN w:val="0"/>
        <w:adjustRightInd w:val="0"/>
        <w:ind w:left="567"/>
        <w:rPr>
          <w:rFonts w:cs="Calibri"/>
          <w:color w:val="000000" w:themeColor="text1"/>
          <w:szCs w:val="24"/>
        </w:rPr>
      </w:pPr>
      <w:r w:rsidRPr="00807ED0">
        <w:rPr>
          <w:rFonts w:cs="Calibri"/>
          <w:color w:val="000000" w:themeColor="text1"/>
          <w:szCs w:val="24"/>
        </w:rPr>
        <w:t>Account: The Rotary Foundation</w:t>
      </w:r>
    </w:p>
    <w:p w14:paraId="506E38AC" w14:textId="77777777" w:rsidR="00741E28" w:rsidRPr="00807ED0" w:rsidRDefault="00741E28" w:rsidP="00807ED0">
      <w:pPr>
        <w:autoSpaceDE w:val="0"/>
        <w:autoSpaceDN w:val="0"/>
        <w:adjustRightInd w:val="0"/>
        <w:ind w:left="567"/>
        <w:rPr>
          <w:rFonts w:cs="Calibri"/>
          <w:color w:val="000000" w:themeColor="text1"/>
          <w:szCs w:val="24"/>
        </w:rPr>
      </w:pPr>
      <w:r w:rsidRPr="00807ED0">
        <w:rPr>
          <w:rFonts w:cs="Calibri"/>
          <w:color w:val="000000" w:themeColor="text1"/>
          <w:szCs w:val="24"/>
        </w:rPr>
        <w:t>BSB: 332 084</w:t>
      </w:r>
    </w:p>
    <w:p w14:paraId="2F80FB3F" w14:textId="77777777" w:rsidR="00741E28" w:rsidRPr="00807ED0" w:rsidRDefault="00741E28" w:rsidP="00807ED0">
      <w:pPr>
        <w:ind w:left="567"/>
        <w:rPr>
          <w:rFonts w:cs="Calibri"/>
          <w:color w:val="000000" w:themeColor="text1"/>
          <w:szCs w:val="24"/>
        </w:rPr>
      </w:pPr>
      <w:r w:rsidRPr="00807ED0">
        <w:rPr>
          <w:rFonts w:cs="Calibri"/>
          <w:color w:val="000000" w:themeColor="text1"/>
          <w:szCs w:val="24"/>
        </w:rPr>
        <w:t>Acct. No: 100345225</w:t>
      </w:r>
    </w:p>
    <w:p w14:paraId="1EBD501D" w14:textId="77777777" w:rsidR="00807ED0" w:rsidRDefault="00807ED0" w:rsidP="00741E28">
      <w:pPr>
        <w:ind w:left="567"/>
        <w:rPr>
          <w:color w:val="000000" w:themeColor="text1"/>
          <w:szCs w:val="24"/>
        </w:rPr>
      </w:pPr>
    </w:p>
    <w:p w14:paraId="023374C9" w14:textId="2F710AEF" w:rsidR="00741E28" w:rsidRPr="0025121D" w:rsidRDefault="00741E28" w:rsidP="00941837">
      <w:pPr>
        <w:rPr>
          <w:szCs w:val="24"/>
        </w:rPr>
      </w:pPr>
      <w:r w:rsidRPr="0025121D">
        <w:rPr>
          <w:color w:val="000000" w:themeColor="text1"/>
          <w:szCs w:val="24"/>
        </w:rPr>
        <w:t>When making the donation, email the Rotary In</w:t>
      </w:r>
      <w:r>
        <w:rPr>
          <w:color w:val="000000" w:themeColor="text1"/>
          <w:szCs w:val="24"/>
        </w:rPr>
        <w:t>ternational</w:t>
      </w:r>
      <w:r w:rsidRPr="0025121D">
        <w:rPr>
          <w:color w:val="000000" w:themeColor="text1"/>
          <w:szCs w:val="24"/>
        </w:rPr>
        <w:t xml:space="preserve"> office at </w:t>
      </w:r>
      <w:hyperlink r:id="rId8" w:history="1">
        <w:r w:rsidRPr="0025121D">
          <w:rPr>
            <w:rStyle w:val="Hyperlink"/>
            <w:szCs w:val="24"/>
          </w:rPr>
          <w:t>RISPPO@rotary.org</w:t>
        </w:r>
      </w:hyperlink>
      <w:r w:rsidRPr="0025121D">
        <w:rPr>
          <w:color w:val="000000" w:themeColor="text1"/>
          <w:szCs w:val="24"/>
        </w:rPr>
        <w:t xml:space="preserve">, copied to the relevant </w:t>
      </w:r>
      <w:r w:rsidRPr="0025121D">
        <w:rPr>
          <w:szCs w:val="24"/>
        </w:rPr>
        <w:t>District 9810 Foundation Committee Member, setting out:</w:t>
      </w:r>
    </w:p>
    <w:p w14:paraId="0B13EEC8" w14:textId="77777777" w:rsidR="00741E28" w:rsidRDefault="00741E28" w:rsidP="00941837">
      <w:pPr>
        <w:pStyle w:val="ListParagraph"/>
        <w:numPr>
          <w:ilvl w:val="0"/>
          <w:numId w:val="3"/>
        </w:numPr>
        <w:spacing w:before="60" w:after="60" w:line="276" w:lineRule="auto"/>
        <w:ind w:left="567" w:hanging="567"/>
        <w:jc w:val="both"/>
        <w:rPr>
          <w:color w:val="000000" w:themeColor="text1"/>
          <w:sz w:val="24"/>
          <w:szCs w:val="24"/>
        </w:rPr>
      </w:pPr>
      <w:r w:rsidRPr="0025121D">
        <w:rPr>
          <w:color w:val="000000" w:themeColor="text1"/>
          <w:sz w:val="24"/>
          <w:szCs w:val="24"/>
        </w:rPr>
        <w:t xml:space="preserve">Fund </w:t>
      </w:r>
      <w:r>
        <w:rPr>
          <w:color w:val="000000" w:themeColor="text1"/>
          <w:sz w:val="24"/>
          <w:szCs w:val="24"/>
        </w:rPr>
        <w:t>being donated to (Annual Fund, Polio Plus, Endowment Fund).</w:t>
      </w:r>
    </w:p>
    <w:p w14:paraId="16BC2522" w14:textId="77777777" w:rsidR="00741E28" w:rsidRDefault="00741E28" w:rsidP="00941837">
      <w:pPr>
        <w:pStyle w:val="ListParagraph"/>
        <w:numPr>
          <w:ilvl w:val="0"/>
          <w:numId w:val="3"/>
        </w:numPr>
        <w:spacing w:before="60" w:after="60" w:line="276" w:lineRule="auto"/>
        <w:ind w:left="567" w:hanging="567"/>
        <w:jc w:val="both"/>
        <w:rPr>
          <w:color w:val="000000" w:themeColor="text1"/>
          <w:sz w:val="24"/>
          <w:szCs w:val="24"/>
        </w:rPr>
      </w:pPr>
      <w:r>
        <w:rPr>
          <w:color w:val="000000" w:themeColor="text1"/>
          <w:sz w:val="24"/>
          <w:szCs w:val="24"/>
        </w:rPr>
        <w:t>Whether the donation is once-off or recurring and if recurring, the frequency.</w:t>
      </w:r>
    </w:p>
    <w:p w14:paraId="4AE955D8" w14:textId="77777777" w:rsidR="00741E28" w:rsidRDefault="00741E28" w:rsidP="00941837">
      <w:pPr>
        <w:pStyle w:val="ListParagraph"/>
        <w:numPr>
          <w:ilvl w:val="0"/>
          <w:numId w:val="3"/>
        </w:numPr>
        <w:spacing w:before="60" w:after="60" w:line="276" w:lineRule="auto"/>
        <w:ind w:left="567" w:hanging="567"/>
        <w:jc w:val="both"/>
        <w:rPr>
          <w:color w:val="000000" w:themeColor="text1"/>
          <w:sz w:val="24"/>
          <w:szCs w:val="24"/>
        </w:rPr>
      </w:pPr>
      <w:r>
        <w:rPr>
          <w:color w:val="000000" w:themeColor="text1"/>
          <w:sz w:val="24"/>
          <w:szCs w:val="24"/>
        </w:rPr>
        <w:t>Amount of donation.</w:t>
      </w:r>
    </w:p>
    <w:p w14:paraId="748F1B84" w14:textId="77777777" w:rsidR="00741E28" w:rsidRDefault="00741E28" w:rsidP="00941837">
      <w:pPr>
        <w:pStyle w:val="ListParagraph"/>
        <w:numPr>
          <w:ilvl w:val="0"/>
          <w:numId w:val="3"/>
        </w:numPr>
        <w:spacing w:before="60" w:after="60" w:line="276" w:lineRule="auto"/>
        <w:ind w:left="567" w:hanging="567"/>
        <w:jc w:val="both"/>
        <w:rPr>
          <w:color w:val="000000" w:themeColor="text1"/>
          <w:sz w:val="24"/>
          <w:szCs w:val="24"/>
        </w:rPr>
      </w:pPr>
      <w:r>
        <w:rPr>
          <w:color w:val="000000" w:themeColor="text1"/>
          <w:sz w:val="24"/>
          <w:szCs w:val="24"/>
        </w:rPr>
        <w:t>If an individual donation rather than Club Giving, donor’s name and Rotary ID number if a Rotarian (available from the Club Secretary).</w:t>
      </w:r>
    </w:p>
    <w:p w14:paraId="311F8998" w14:textId="77777777" w:rsidR="00741E28" w:rsidRDefault="00741E28" w:rsidP="00941837">
      <w:pPr>
        <w:pStyle w:val="ListParagraph"/>
        <w:numPr>
          <w:ilvl w:val="0"/>
          <w:numId w:val="3"/>
        </w:numPr>
        <w:spacing w:before="60" w:after="60" w:line="276" w:lineRule="auto"/>
        <w:ind w:left="567" w:hanging="567"/>
        <w:jc w:val="both"/>
        <w:rPr>
          <w:color w:val="000000" w:themeColor="text1"/>
          <w:sz w:val="24"/>
          <w:szCs w:val="24"/>
        </w:rPr>
      </w:pPr>
      <w:r>
        <w:rPr>
          <w:color w:val="000000" w:themeColor="text1"/>
          <w:sz w:val="24"/>
          <w:szCs w:val="24"/>
        </w:rPr>
        <w:t>Rotary Club.</w:t>
      </w:r>
    </w:p>
    <w:p w14:paraId="21EE62C3" w14:textId="6CE2B3B9" w:rsidR="00741E28" w:rsidRDefault="00741E28" w:rsidP="00941837">
      <w:pPr>
        <w:rPr>
          <w:color w:val="000000" w:themeColor="text1"/>
          <w:szCs w:val="24"/>
        </w:rPr>
      </w:pPr>
      <w:r>
        <w:rPr>
          <w:color w:val="000000" w:themeColor="text1"/>
          <w:szCs w:val="24"/>
        </w:rPr>
        <w:t xml:space="preserve">If this is to be a </w:t>
      </w:r>
      <w:r>
        <w:rPr>
          <w:b/>
          <w:color w:val="000000" w:themeColor="text1"/>
          <w:szCs w:val="24"/>
        </w:rPr>
        <w:t>recurring</w:t>
      </w:r>
      <w:r>
        <w:rPr>
          <w:color w:val="000000" w:themeColor="text1"/>
          <w:szCs w:val="24"/>
        </w:rPr>
        <w:t xml:space="preserve"> donation (EREY</w:t>
      </w:r>
      <w:r w:rsidR="005A67A6">
        <w:rPr>
          <w:color w:val="000000" w:themeColor="text1"/>
          <w:szCs w:val="24"/>
        </w:rPr>
        <w:t xml:space="preserve"> </w:t>
      </w:r>
      <w:r>
        <w:rPr>
          <w:color w:val="000000" w:themeColor="text1"/>
          <w:szCs w:val="24"/>
        </w:rPr>
        <w:t>or PHS), please set this up as a recurring transaction with your financial institution.  You only need to advise RISPPO when the cycle of donations start – not every donation!</w:t>
      </w:r>
    </w:p>
    <w:p w14:paraId="22F01227" w14:textId="77777777" w:rsidR="00741E28" w:rsidRPr="0025121D" w:rsidRDefault="00741E28" w:rsidP="00941837">
      <w:pPr>
        <w:rPr>
          <w:szCs w:val="24"/>
        </w:rPr>
      </w:pPr>
    </w:p>
    <w:p w14:paraId="503A207B" w14:textId="4256F630" w:rsidR="0025121D" w:rsidRDefault="005A2469" w:rsidP="00941837">
      <w:pPr>
        <w:rPr>
          <w:color w:val="000000" w:themeColor="text1"/>
          <w:szCs w:val="24"/>
        </w:rPr>
      </w:pPr>
      <w:r>
        <w:rPr>
          <w:b/>
          <w:color w:val="000000" w:themeColor="text1"/>
          <w:szCs w:val="24"/>
        </w:rPr>
        <w:t>Other Options</w:t>
      </w:r>
    </w:p>
    <w:p w14:paraId="1D2F6A8E" w14:textId="43F0156F" w:rsidR="005A2469" w:rsidRDefault="005A2469" w:rsidP="00941837">
      <w:pPr>
        <w:rPr>
          <w:color w:val="000000" w:themeColor="text1"/>
          <w:szCs w:val="24"/>
        </w:rPr>
      </w:pPr>
    </w:p>
    <w:p w14:paraId="6C731FEF" w14:textId="20F0AC70" w:rsidR="005A2469" w:rsidRDefault="005A2469" w:rsidP="00941837">
      <w:pPr>
        <w:rPr>
          <w:color w:val="000000" w:themeColor="text1"/>
          <w:szCs w:val="24"/>
        </w:rPr>
      </w:pPr>
      <w:r>
        <w:rPr>
          <w:color w:val="000000" w:themeColor="text1"/>
          <w:szCs w:val="24"/>
        </w:rPr>
        <w:t xml:space="preserve">Some clubs may wish to </w:t>
      </w:r>
      <w:r w:rsidR="00741E28">
        <w:rPr>
          <w:color w:val="000000" w:themeColor="text1"/>
          <w:szCs w:val="24"/>
        </w:rPr>
        <w:t>collate</w:t>
      </w:r>
      <w:r>
        <w:rPr>
          <w:color w:val="000000" w:themeColor="text1"/>
          <w:szCs w:val="24"/>
        </w:rPr>
        <w:t xml:space="preserve"> individual donations via the Club</w:t>
      </w:r>
      <w:r w:rsidR="006831BC">
        <w:rPr>
          <w:color w:val="000000" w:themeColor="text1"/>
          <w:szCs w:val="24"/>
        </w:rPr>
        <w:t>’s</w:t>
      </w:r>
      <w:r>
        <w:rPr>
          <w:color w:val="000000" w:themeColor="text1"/>
          <w:szCs w:val="24"/>
        </w:rPr>
        <w:t xml:space="preserve"> Treasurer or the </w:t>
      </w:r>
      <w:r w:rsidR="006831BC">
        <w:rPr>
          <w:color w:val="000000" w:themeColor="text1"/>
          <w:szCs w:val="24"/>
        </w:rPr>
        <w:t xml:space="preserve">Club’s </w:t>
      </w:r>
      <w:r>
        <w:rPr>
          <w:color w:val="000000" w:themeColor="text1"/>
          <w:szCs w:val="24"/>
        </w:rPr>
        <w:t xml:space="preserve">Foundation Chair and make one remittance to the Foundation.  </w:t>
      </w:r>
      <w:r w:rsidR="00741E28">
        <w:rPr>
          <w:color w:val="000000" w:themeColor="text1"/>
          <w:szCs w:val="24"/>
        </w:rPr>
        <w:t xml:space="preserve">To </w:t>
      </w:r>
      <w:r>
        <w:rPr>
          <w:color w:val="000000" w:themeColor="text1"/>
          <w:szCs w:val="24"/>
        </w:rPr>
        <w:t>ensur</w:t>
      </w:r>
      <w:r w:rsidR="00741E28">
        <w:rPr>
          <w:color w:val="000000" w:themeColor="text1"/>
          <w:szCs w:val="24"/>
        </w:rPr>
        <w:t>e</w:t>
      </w:r>
      <w:r>
        <w:rPr>
          <w:color w:val="000000" w:themeColor="text1"/>
          <w:szCs w:val="24"/>
        </w:rPr>
        <w:t xml:space="preserve"> individual donor details are </w:t>
      </w:r>
      <w:r w:rsidR="00741E28">
        <w:rPr>
          <w:color w:val="000000" w:themeColor="text1"/>
          <w:szCs w:val="24"/>
        </w:rPr>
        <w:t>accurately recorded and accredited</w:t>
      </w:r>
      <w:r w:rsidR="001A3918">
        <w:rPr>
          <w:color w:val="000000" w:themeColor="text1"/>
          <w:szCs w:val="24"/>
        </w:rPr>
        <w:t>,</w:t>
      </w:r>
      <w:r w:rsidR="00741E28">
        <w:rPr>
          <w:color w:val="000000" w:themeColor="text1"/>
          <w:szCs w:val="24"/>
        </w:rPr>
        <w:t xml:space="preserve"> follow the procedure above</w:t>
      </w:r>
      <w:r>
        <w:rPr>
          <w:color w:val="000000" w:themeColor="text1"/>
          <w:szCs w:val="24"/>
        </w:rPr>
        <w:t xml:space="preserve">.  There is a form available to assist with this via </w:t>
      </w:r>
      <w:proofErr w:type="spellStart"/>
      <w:r>
        <w:rPr>
          <w:i/>
          <w:color w:val="000000" w:themeColor="text1"/>
          <w:szCs w:val="24"/>
        </w:rPr>
        <w:t>MyRotary</w:t>
      </w:r>
      <w:proofErr w:type="spellEnd"/>
      <w:r>
        <w:rPr>
          <w:color w:val="000000" w:themeColor="text1"/>
          <w:szCs w:val="24"/>
        </w:rPr>
        <w:t>.</w:t>
      </w:r>
      <w:r w:rsidR="008F39E0">
        <w:rPr>
          <w:color w:val="000000" w:themeColor="text1"/>
          <w:szCs w:val="24"/>
        </w:rPr>
        <w:t xml:space="preserve">  (“</w:t>
      </w:r>
      <w:hyperlink r:id="rId9" w:history="1">
        <w:r w:rsidR="008F39E0" w:rsidRPr="00B972C2">
          <w:rPr>
            <w:rStyle w:val="Hyperlink"/>
            <w:szCs w:val="24"/>
          </w:rPr>
          <w:t>Rotary Foundation Multiple Donor Form</w:t>
        </w:r>
      </w:hyperlink>
      <w:r w:rsidR="00B972C2">
        <w:rPr>
          <w:rStyle w:val="FootnoteReference"/>
          <w:color w:val="000000" w:themeColor="text1"/>
          <w:szCs w:val="24"/>
        </w:rPr>
        <w:footnoteReference w:id="2"/>
      </w:r>
      <w:r w:rsidR="008F39E0">
        <w:rPr>
          <w:color w:val="000000" w:themeColor="text1"/>
          <w:szCs w:val="24"/>
        </w:rPr>
        <w:t>”</w:t>
      </w:r>
      <w:r w:rsidR="00741E28">
        <w:rPr>
          <w:color w:val="000000" w:themeColor="text1"/>
          <w:szCs w:val="24"/>
        </w:rPr>
        <w:t>).</w:t>
      </w:r>
    </w:p>
    <w:p w14:paraId="15F93FC7" w14:textId="542FC2AD" w:rsidR="00210B1A" w:rsidRDefault="00210B1A" w:rsidP="00941837">
      <w:pPr>
        <w:rPr>
          <w:color w:val="000000" w:themeColor="text1"/>
          <w:szCs w:val="24"/>
        </w:rPr>
      </w:pPr>
    </w:p>
    <w:p w14:paraId="474C47CE" w14:textId="4A58B56F" w:rsidR="001A3918" w:rsidRDefault="001A3918" w:rsidP="00941837">
      <w:pPr>
        <w:rPr>
          <w:color w:val="000000" w:themeColor="text1"/>
          <w:szCs w:val="24"/>
        </w:rPr>
      </w:pPr>
      <w:r>
        <w:rPr>
          <w:color w:val="000000" w:themeColor="text1"/>
          <w:szCs w:val="24"/>
        </w:rPr>
        <w:t xml:space="preserve">Some donors may wish to send their donation </w:t>
      </w:r>
      <w:r w:rsidR="00C52ECE">
        <w:rPr>
          <w:color w:val="000000" w:themeColor="text1"/>
          <w:szCs w:val="24"/>
        </w:rPr>
        <w:t>by mail.  In this case, please contact the relevant coordinator on the District Foundation Committee to ensure the donor</w:t>
      </w:r>
      <w:r w:rsidR="00F61671">
        <w:rPr>
          <w:color w:val="000000" w:themeColor="text1"/>
          <w:szCs w:val="24"/>
        </w:rPr>
        <w:t>’</w:t>
      </w:r>
      <w:r w:rsidR="00C52ECE">
        <w:rPr>
          <w:color w:val="000000" w:themeColor="text1"/>
          <w:szCs w:val="24"/>
        </w:rPr>
        <w:t xml:space="preserve">s details are </w:t>
      </w:r>
      <w:r w:rsidR="00427D61">
        <w:rPr>
          <w:color w:val="000000" w:themeColor="text1"/>
          <w:szCs w:val="24"/>
        </w:rPr>
        <w:t>accurately recorded.</w:t>
      </w:r>
    </w:p>
    <w:p w14:paraId="3BE692AD" w14:textId="77777777" w:rsidR="001A3918" w:rsidRDefault="001A3918" w:rsidP="003061D6">
      <w:pPr>
        <w:rPr>
          <w:color w:val="000000" w:themeColor="text1"/>
          <w:szCs w:val="24"/>
        </w:rPr>
      </w:pPr>
    </w:p>
    <w:p w14:paraId="28AA1B9B" w14:textId="6DA36BA2" w:rsidR="00304AF3" w:rsidRPr="00CC4DA1" w:rsidRDefault="00CC4DA1" w:rsidP="003061D6">
      <w:pPr>
        <w:rPr>
          <w:b/>
          <w:color w:val="000000" w:themeColor="text1"/>
          <w:szCs w:val="24"/>
        </w:rPr>
      </w:pPr>
      <w:r w:rsidRPr="00CC4DA1">
        <w:rPr>
          <w:b/>
          <w:color w:val="000000" w:themeColor="text1"/>
          <w:szCs w:val="24"/>
        </w:rPr>
        <w:t>District 9810 Foundation Contacts</w:t>
      </w:r>
    </w:p>
    <w:p w14:paraId="3165211C" w14:textId="0FB4015F" w:rsidR="00CC4DA1" w:rsidRDefault="00CC4DA1" w:rsidP="003061D6">
      <w:pPr>
        <w:rPr>
          <w:color w:val="000000" w:themeColor="text1"/>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2187"/>
        <w:gridCol w:w="3006"/>
      </w:tblGrid>
      <w:tr w:rsidR="0056461C" w14:paraId="0C2D958B" w14:textId="77777777" w:rsidTr="0056461C">
        <w:tc>
          <w:tcPr>
            <w:tcW w:w="3823" w:type="dxa"/>
            <w:shd w:val="clear" w:color="auto" w:fill="F2F2F2" w:themeFill="background1" w:themeFillShade="F2"/>
            <w:vAlign w:val="center"/>
          </w:tcPr>
          <w:p w14:paraId="2120E096" w14:textId="4C0A55BF" w:rsidR="0056461C" w:rsidRDefault="0056461C" w:rsidP="0056461C">
            <w:pPr>
              <w:jc w:val="left"/>
              <w:rPr>
                <w:color w:val="000000" w:themeColor="text1"/>
                <w:szCs w:val="24"/>
              </w:rPr>
            </w:pPr>
            <w:r w:rsidRPr="00CC4DA1">
              <w:rPr>
                <w:rFonts w:asciiTheme="minorHAnsi" w:eastAsia="Times New Roman" w:hAnsiTheme="minorHAnsi" w:cstheme="minorHAnsi"/>
                <w:b/>
                <w:color w:val="000000" w:themeColor="text1"/>
                <w:sz w:val="20"/>
                <w:szCs w:val="20"/>
                <w:lang w:eastAsia="en-AU"/>
              </w:rPr>
              <w:t>Chair</w:t>
            </w:r>
          </w:p>
        </w:tc>
        <w:tc>
          <w:tcPr>
            <w:tcW w:w="2187" w:type="dxa"/>
            <w:vAlign w:val="center"/>
          </w:tcPr>
          <w:p w14:paraId="0554A340" w14:textId="43886F48" w:rsidR="0056461C" w:rsidRDefault="0056461C" w:rsidP="0056461C">
            <w:pPr>
              <w:jc w:val="left"/>
              <w:rPr>
                <w:color w:val="000000" w:themeColor="text1"/>
                <w:szCs w:val="24"/>
              </w:rPr>
            </w:pPr>
            <w:r>
              <w:rPr>
                <w:rFonts w:asciiTheme="minorHAnsi" w:eastAsia="Times New Roman" w:hAnsiTheme="minorHAnsi" w:cstheme="minorHAnsi"/>
                <w:color w:val="000000" w:themeColor="text1"/>
                <w:sz w:val="20"/>
                <w:szCs w:val="20"/>
                <w:lang w:eastAsia="en-AU"/>
              </w:rPr>
              <w:t xml:space="preserve">Tony </w:t>
            </w:r>
            <w:r w:rsidRPr="00CC4DA1">
              <w:rPr>
                <w:rFonts w:asciiTheme="minorHAnsi" w:eastAsia="Times New Roman" w:hAnsiTheme="minorHAnsi" w:cstheme="minorHAnsi"/>
                <w:color w:val="000000" w:themeColor="text1"/>
                <w:sz w:val="20"/>
                <w:szCs w:val="20"/>
                <w:lang w:eastAsia="en-AU"/>
              </w:rPr>
              <w:t>Monley</w:t>
            </w:r>
          </w:p>
        </w:tc>
        <w:tc>
          <w:tcPr>
            <w:tcW w:w="3006" w:type="dxa"/>
            <w:vAlign w:val="center"/>
          </w:tcPr>
          <w:p w14:paraId="1B07900A" w14:textId="6421F066" w:rsidR="0056461C" w:rsidRDefault="00A6389C" w:rsidP="0056461C">
            <w:pPr>
              <w:jc w:val="left"/>
              <w:rPr>
                <w:color w:val="000000" w:themeColor="text1"/>
                <w:szCs w:val="24"/>
              </w:rPr>
            </w:pPr>
            <w:hyperlink r:id="rId10" w:history="1">
              <w:r w:rsidR="0056461C" w:rsidRPr="0056461C">
                <w:rPr>
                  <w:rFonts w:asciiTheme="minorHAnsi" w:eastAsia="Times New Roman" w:hAnsiTheme="minorHAnsi" w:cstheme="minorHAnsi"/>
                  <w:color w:val="000000" w:themeColor="text1"/>
                  <w:sz w:val="20"/>
                  <w:szCs w:val="20"/>
                  <w:u w:val="single"/>
                  <w:lang w:eastAsia="en-AU"/>
                </w:rPr>
                <w:t>acmonley+Rotary@gmail.com</w:t>
              </w:r>
            </w:hyperlink>
          </w:p>
        </w:tc>
      </w:tr>
      <w:tr w:rsidR="0056461C" w14:paraId="514B9154" w14:textId="77777777" w:rsidTr="0056461C">
        <w:tc>
          <w:tcPr>
            <w:tcW w:w="3823" w:type="dxa"/>
            <w:shd w:val="clear" w:color="auto" w:fill="F2F2F2" w:themeFill="background1" w:themeFillShade="F2"/>
            <w:vAlign w:val="center"/>
          </w:tcPr>
          <w:p w14:paraId="4BCEBB07" w14:textId="5369A694" w:rsidR="0056461C" w:rsidRDefault="0056461C" w:rsidP="0056461C">
            <w:pPr>
              <w:jc w:val="left"/>
              <w:rPr>
                <w:color w:val="000000" w:themeColor="text1"/>
                <w:szCs w:val="24"/>
              </w:rPr>
            </w:pPr>
            <w:r w:rsidRPr="00CC4DA1">
              <w:rPr>
                <w:rFonts w:asciiTheme="minorHAnsi" w:eastAsia="Times New Roman" w:hAnsiTheme="minorHAnsi" w:cstheme="minorHAnsi"/>
                <w:b/>
                <w:color w:val="000000" w:themeColor="text1"/>
                <w:sz w:val="20"/>
                <w:szCs w:val="20"/>
                <w:lang w:eastAsia="en-AU"/>
              </w:rPr>
              <w:t>Secretary</w:t>
            </w:r>
          </w:p>
        </w:tc>
        <w:tc>
          <w:tcPr>
            <w:tcW w:w="2187" w:type="dxa"/>
            <w:vAlign w:val="center"/>
          </w:tcPr>
          <w:p w14:paraId="54E9EAF6" w14:textId="17286199" w:rsidR="0056461C" w:rsidRDefault="0056461C" w:rsidP="0056461C">
            <w:pPr>
              <w:jc w:val="left"/>
              <w:rPr>
                <w:color w:val="000000" w:themeColor="text1"/>
                <w:szCs w:val="24"/>
              </w:rPr>
            </w:pPr>
            <w:r>
              <w:rPr>
                <w:rFonts w:asciiTheme="minorHAnsi" w:eastAsia="Times New Roman" w:hAnsiTheme="minorHAnsi" w:cstheme="minorHAnsi"/>
                <w:color w:val="000000" w:themeColor="text1"/>
                <w:sz w:val="20"/>
                <w:szCs w:val="20"/>
                <w:lang w:eastAsia="en-AU"/>
              </w:rPr>
              <w:t xml:space="preserve">John </w:t>
            </w:r>
            <w:r w:rsidRPr="00CC4DA1">
              <w:rPr>
                <w:rFonts w:asciiTheme="minorHAnsi" w:eastAsia="Times New Roman" w:hAnsiTheme="minorHAnsi" w:cstheme="minorHAnsi"/>
                <w:color w:val="000000" w:themeColor="text1"/>
                <w:sz w:val="20"/>
                <w:szCs w:val="20"/>
                <w:lang w:eastAsia="en-AU"/>
              </w:rPr>
              <w:t>Elrington</w:t>
            </w:r>
          </w:p>
        </w:tc>
        <w:tc>
          <w:tcPr>
            <w:tcW w:w="3006" w:type="dxa"/>
            <w:vAlign w:val="center"/>
          </w:tcPr>
          <w:p w14:paraId="2CE7BD07" w14:textId="0334D84B" w:rsidR="0056461C" w:rsidRDefault="00A6389C" w:rsidP="0056461C">
            <w:pPr>
              <w:jc w:val="left"/>
              <w:rPr>
                <w:color w:val="000000" w:themeColor="text1"/>
                <w:szCs w:val="24"/>
              </w:rPr>
            </w:pPr>
            <w:hyperlink r:id="rId11" w:history="1">
              <w:r w:rsidR="0056461C" w:rsidRPr="0056461C">
                <w:rPr>
                  <w:rFonts w:asciiTheme="minorHAnsi" w:eastAsia="Times New Roman" w:hAnsiTheme="minorHAnsi" w:cstheme="minorHAnsi"/>
                  <w:color w:val="000000" w:themeColor="text1"/>
                  <w:sz w:val="20"/>
                  <w:szCs w:val="20"/>
                  <w:u w:val="single"/>
                  <w:lang w:eastAsia="en-AU"/>
                </w:rPr>
                <w:t>ruthjohnmaeve@gmail.com</w:t>
              </w:r>
            </w:hyperlink>
          </w:p>
        </w:tc>
      </w:tr>
      <w:tr w:rsidR="0056461C" w14:paraId="5F4AAB4C" w14:textId="77777777" w:rsidTr="0056461C">
        <w:tc>
          <w:tcPr>
            <w:tcW w:w="3823" w:type="dxa"/>
            <w:shd w:val="clear" w:color="auto" w:fill="F2F2F2" w:themeFill="background1" w:themeFillShade="F2"/>
            <w:vAlign w:val="center"/>
          </w:tcPr>
          <w:p w14:paraId="5B1330E9" w14:textId="5ADBCE26" w:rsidR="0056461C" w:rsidRDefault="0056461C" w:rsidP="0056461C">
            <w:pPr>
              <w:jc w:val="left"/>
              <w:rPr>
                <w:color w:val="000000" w:themeColor="text1"/>
                <w:szCs w:val="24"/>
              </w:rPr>
            </w:pPr>
            <w:r w:rsidRPr="00CC4DA1">
              <w:rPr>
                <w:rFonts w:asciiTheme="minorHAnsi" w:eastAsia="Times New Roman" w:hAnsiTheme="minorHAnsi" w:cstheme="minorHAnsi"/>
                <w:b/>
                <w:color w:val="000000" w:themeColor="text1"/>
                <w:sz w:val="20"/>
                <w:szCs w:val="20"/>
                <w:lang w:eastAsia="en-AU"/>
              </w:rPr>
              <w:t>Stewardship</w:t>
            </w:r>
          </w:p>
        </w:tc>
        <w:tc>
          <w:tcPr>
            <w:tcW w:w="2187" w:type="dxa"/>
            <w:vAlign w:val="center"/>
          </w:tcPr>
          <w:p w14:paraId="0A483BFB" w14:textId="3D806205" w:rsidR="0056461C" w:rsidRDefault="0056461C" w:rsidP="0056461C">
            <w:pPr>
              <w:jc w:val="left"/>
              <w:rPr>
                <w:color w:val="000000" w:themeColor="text1"/>
                <w:szCs w:val="24"/>
              </w:rPr>
            </w:pPr>
            <w:r>
              <w:rPr>
                <w:rFonts w:asciiTheme="minorHAnsi" w:eastAsia="Times New Roman" w:hAnsiTheme="minorHAnsi" w:cstheme="minorHAnsi"/>
                <w:color w:val="000000" w:themeColor="text1"/>
                <w:sz w:val="20"/>
                <w:szCs w:val="20"/>
                <w:lang w:eastAsia="en-AU"/>
              </w:rPr>
              <w:t xml:space="preserve">Brian </w:t>
            </w:r>
            <w:r w:rsidRPr="00CC4DA1">
              <w:rPr>
                <w:rFonts w:asciiTheme="minorHAnsi" w:eastAsia="Times New Roman" w:hAnsiTheme="minorHAnsi" w:cstheme="minorHAnsi"/>
                <w:color w:val="000000" w:themeColor="text1"/>
                <w:sz w:val="20"/>
                <w:szCs w:val="20"/>
                <w:lang w:eastAsia="en-AU"/>
              </w:rPr>
              <w:t>Foley</w:t>
            </w:r>
          </w:p>
        </w:tc>
        <w:tc>
          <w:tcPr>
            <w:tcW w:w="3006" w:type="dxa"/>
            <w:vAlign w:val="center"/>
          </w:tcPr>
          <w:p w14:paraId="1031BDCA" w14:textId="013D27F9" w:rsidR="0056461C" w:rsidRDefault="00A6389C" w:rsidP="0056461C">
            <w:pPr>
              <w:jc w:val="left"/>
              <w:rPr>
                <w:color w:val="000000" w:themeColor="text1"/>
                <w:szCs w:val="24"/>
              </w:rPr>
            </w:pPr>
            <w:hyperlink r:id="rId12" w:history="1">
              <w:r w:rsidR="0056461C" w:rsidRPr="0056461C">
                <w:rPr>
                  <w:rFonts w:asciiTheme="minorHAnsi" w:eastAsia="Times New Roman" w:hAnsiTheme="minorHAnsi" w:cstheme="minorHAnsi"/>
                  <w:color w:val="000000" w:themeColor="text1"/>
                  <w:sz w:val="20"/>
                  <w:szCs w:val="20"/>
                  <w:u w:val="single"/>
                  <w:lang w:eastAsia="en-AU"/>
                </w:rPr>
                <w:t>foley.be.hc@bigpond.com</w:t>
              </w:r>
            </w:hyperlink>
          </w:p>
        </w:tc>
      </w:tr>
      <w:tr w:rsidR="0056461C" w14:paraId="14FDB27C" w14:textId="77777777" w:rsidTr="0056461C">
        <w:tc>
          <w:tcPr>
            <w:tcW w:w="3823" w:type="dxa"/>
            <w:shd w:val="clear" w:color="auto" w:fill="F2F2F2" w:themeFill="background1" w:themeFillShade="F2"/>
            <w:vAlign w:val="center"/>
          </w:tcPr>
          <w:p w14:paraId="702023A8" w14:textId="1A1B2D5E" w:rsidR="0056461C" w:rsidRDefault="0056461C" w:rsidP="0056461C">
            <w:pPr>
              <w:jc w:val="left"/>
              <w:rPr>
                <w:color w:val="000000" w:themeColor="text1"/>
                <w:szCs w:val="24"/>
              </w:rPr>
            </w:pPr>
            <w:r w:rsidRPr="0056461C">
              <w:rPr>
                <w:rFonts w:asciiTheme="minorHAnsi" w:eastAsia="Times New Roman" w:hAnsiTheme="minorHAnsi" w:cstheme="minorHAnsi"/>
                <w:b/>
                <w:color w:val="000000" w:themeColor="text1"/>
                <w:sz w:val="20"/>
                <w:szCs w:val="20"/>
                <w:lang w:eastAsia="en-AU"/>
              </w:rPr>
              <w:t>Club Giving, Paul Harris Society, Endowments</w:t>
            </w:r>
          </w:p>
        </w:tc>
        <w:tc>
          <w:tcPr>
            <w:tcW w:w="2187" w:type="dxa"/>
            <w:vAlign w:val="center"/>
          </w:tcPr>
          <w:p w14:paraId="1C04C5BE" w14:textId="1FA81C42" w:rsidR="0056461C" w:rsidRDefault="0056461C" w:rsidP="0056461C">
            <w:pPr>
              <w:jc w:val="left"/>
              <w:rPr>
                <w:color w:val="000000" w:themeColor="text1"/>
                <w:szCs w:val="24"/>
              </w:rPr>
            </w:pPr>
            <w:r>
              <w:rPr>
                <w:rFonts w:asciiTheme="minorHAnsi" w:eastAsia="Times New Roman" w:hAnsiTheme="minorHAnsi" w:cstheme="minorHAnsi"/>
                <w:color w:val="000000" w:themeColor="text1"/>
                <w:sz w:val="20"/>
                <w:szCs w:val="20"/>
                <w:lang w:eastAsia="en-AU"/>
              </w:rPr>
              <w:t xml:space="preserve">Graeme </w:t>
            </w:r>
            <w:r w:rsidRPr="00CC4DA1">
              <w:rPr>
                <w:rFonts w:asciiTheme="minorHAnsi" w:eastAsia="Times New Roman" w:hAnsiTheme="minorHAnsi" w:cstheme="minorHAnsi"/>
                <w:color w:val="000000" w:themeColor="text1"/>
                <w:sz w:val="20"/>
                <w:szCs w:val="20"/>
                <w:lang w:eastAsia="en-AU"/>
              </w:rPr>
              <w:t>Woolacott</w:t>
            </w:r>
          </w:p>
        </w:tc>
        <w:tc>
          <w:tcPr>
            <w:tcW w:w="3006" w:type="dxa"/>
            <w:vAlign w:val="center"/>
          </w:tcPr>
          <w:p w14:paraId="7E22B81A" w14:textId="0F50D0CB" w:rsidR="0056461C" w:rsidRDefault="00A6389C" w:rsidP="0056461C">
            <w:pPr>
              <w:jc w:val="left"/>
              <w:rPr>
                <w:color w:val="000000" w:themeColor="text1"/>
                <w:szCs w:val="24"/>
              </w:rPr>
            </w:pPr>
            <w:hyperlink r:id="rId13" w:history="1">
              <w:r w:rsidR="0056461C" w:rsidRPr="0056461C">
                <w:rPr>
                  <w:rFonts w:asciiTheme="minorHAnsi" w:eastAsia="Times New Roman" w:hAnsiTheme="minorHAnsi" w:cstheme="minorHAnsi"/>
                  <w:color w:val="000000" w:themeColor="text1"/>
                  <w:sz w:val="20"/>
                  <w:szCs w:val="20"/>
                  <w:u w:val="single"/>
                  <w:lang w:eastAsia="en-AU"/>
                </w:rPr>
                <w:t>woolyg@bigpond.com</w:t>
              </w:r>
            </w:hyperlink>
          </w:p>
        </w:tc>
      </w:tr>
      <w:tr w:rsidR="0056461C" w14:paraId="23FE6061" w14:textId="77777777" w:rsidTr="0056461C">
        <w:tc>
          <w:tcPr>
            <w:tcW w:w="3823" w:type="dxa"/>
            <w:shd w:val="clear" w:color="auto" w:fill="F2F2F2" w:themeFill="background1" w:themeFillShade="F2"/>
            <w:vAlign w:val="center"/>
          </w:tcPr>
          <w:p w14:paraId="57B91F75" w14:textId="1374394D" w:rsidR="0056461C" w:rsidRPr="0056461C" w:rsidRDefault="0056461C" w:rsidP="0056461C">
            <w:pPr>
              <w:jc w:val="left"/>
              <w:rPr>
                <w:rFonts w:asciiTheme="minorHAnsi" w:eastAsia="Times New Roman" w:hAnsiTheme="minorHAnsi" w:cstheme="minorHAnsi"/>
                <w:b/>
                <w:color w:val="000000" w:themeColor="text1"/>
                <w:sz w:val="20"/>
                <w:szCs w:val="20"/>
                <w:lang w:eastAsia="en-AU"/>
              </w:rPr>
            </w:pPr>
            <w:r w:rsidRPr="0056461C">
              <w:rPr>
                <w:rFonts w:asciiTheme="minorHAnsi" w:eastAsia="Times New Roman" w:hAnsiTheme="minorHAnsi" w:cstheme="minorHAnsi"/>
                <w:b/>
                <w:color w:val="000000" w:themeColor="text1"/>
                <w:sz w:val="20"/>
                <w:szCs w:val="20"/>
                <w:lang w:eastAsia="en-AU"/>
              </w:rPr>
              <w:t>Every Rotarian Every Year (</w:t>
            </w:r>
            <w:r w:rsidRPr="00CC4DA1">
              <w:rPr>
                <w:rFonts w:asciiTheme="minorHAnsi" w:eastAsia="Times New Roman" w:hAnsiTheme="minorHAnsi" w:cstheme="minorHAnsi"/>
                <w:b/>
                <w:color w:val="000000" w:themeColor="text1"/>
                <w:sz w:val="20"/>
                <w:szCs w:val="20"/>
                <w:lang w:eastAsia="en-AU"/>
              </w:rPr>
              <w:t>Centurions</w:t>
            </w:r>
            <w:r w:rsidRPr="0056461C">
              <w:rPr>
                <w:rFonts w:asciiTheme="minorHAnsi" w:eastAsia="Times New Roman" w:hAnsiTheme="minorHAnsi" w:cstheme="minorHAnsi"/>
                <w:b/>
                <w:color w:val="000000" w:themeColor="text1"/>
                <w:sz w:val="20"/>
                <w:szCs w:val="20"/>
                <w:lang w:eastAsia="en-AU"/>
              </w:rPr>
              <w:t>)</w:t>
            </w:r>
          </w:p>
        </w:tc>
        <w:tc>
          <w:tcPr>
            <w:tcW w:w="2187" w:type="dxa"/>
            <w:vAlign w:val="center"/>
          </w:tcPr>
          <w:p w14:paraId="73F8B4ED" w14:textId="6CC703FB" w:rsidR="0056461C" w:rsidRDefault="0056461C" w:rsidP="0056461C">
            <w:pPr>
              <w:jc w:val="left"/>
              <w:rPr>
                <w:rFonts w:asciiTheme="minorHAnsi" w:eastAsia="Times New Roman" w:hAnsiTheme="minorHAnsi" w:cstheme="minorHAnsi"/>
                <w:color w:val="000000" w:themeColor="text1"/>
                <w:sz w:val="20"/>
                <w:szCs w:val="20"/>
                <w:lang w:eastAsia="en-AU"/>
              </w:rPr>
            </w:pPr>
            <w:r>
              <w:rPr>
                <w:rFonts w:asciiTheme="minorHAnsi" w:eastAsia="Times New Roman" w:hAnsiTheme="minorHAnsi" w:cstheme="minorHAnsi"/>
                <w:color w:val="000000" w:themeColor="text1"/>
                <w:sz w:val="20"/>
                <w:szCs w:val="20"/>
                <w:lang w:eastAsia="en-AU"/>
              </w:rPr>
              <w:t xml:space="preserve">Joy </w:t>
            </w:r>
            <w:r w:rsidRPr="00CC4DA1">
              <w:rPr>
                <w:rFonts w:asciiTheme="minorHAnsi" w:eastAsia="Times New Roman" w:hAnsiTheme="minorHAnsi" w:cstheme="minorHAnsi"/>
                <w:color w:val="000000" w:themeColor="text1"/>
                <w:sz w:val="20"/>
                <w:szCs w:val="20"/>
                <w:lang w:eastAsia="en-AU"/>
              </w:rPr>
              <w:t>Varughese</w:t>
            </w:r>
          </w:p>
        </w:tc>
        <w:tc>
          <w:tcPr>
            <w:tcW w:w="3006" w:type="dxa"/>
            <w:vAlign w:val="center"/>
          </w:tcPr>
          <w:p w14:paraId="2741D7BE" w14:textId="29F09930" w:rsidR="0056461C" w:rsidRPr="00CC4DA1" w:rsidRDefault="00A6389C" w:rsidP="0056461C">
            <w:pPr>
              <w:jc w:val="left"/>
              <w:rPr>
                <w:rFonts w:asciiTheme="minorHAnsi" w:eastAsia="Times New Roman" w:hAnsiTheme="minorHAnsi" w:cstheme="minorHAnsi"/>
                <w:color w:val="000000" w:themeColor="text1"/>
                <w:sz w:val="20"/>
                <w:szCs w:val="20"/>
                <w:u w:val="single"/>
                <w:lang w:eastAsia="en-AU"/>
              </w:rPr>
            </w:pPr>
            <w:hyperlink r:id="rId14" w:history="1">
              <w:r w:rsidR="0056461C" w:rsidRPr="0056461C">
                <w:rPr>
                  <w:rFonts w:asciiTheme="minorHAnsi" w:eastAsia="Times New Roman" w:hAnsiTheme="minorHAnsi" w:cstheme="minorHAnsi"/>
                  <w:color w:val="000000" w:themeColor="text1"/>
                  <w:sz w:val="20"/>
                  <w:szCs w:val="20"/>
                  <w:u w:val="single"/>
                  <w:lang w:eastAsia="en-AU"/>
                </w:rPr>
                <w:t>kochanattujoy@gmail.com</w:t>
              </w:r>
            </w:hyperlink>
          </w:p>
        </w:tc>
      </w:tr>
      <w:tr w:rsidR="0056461C" w14:paraId="58A5671B" w14:textId="77777777" w:rsidTr="0056461C">
        <w:tc>
          <w:tcPr>
            <w:tcW w:w="3823" w:type="dxa"/>
            <w:shd w:val="clear" w:color="auto" w:fill="F2F2F2" w:themeFill="background1" w:themeFillShade="F2"/>
            <w:vAlign w:val="center"/>
          </w:tcPr>
          <w:p w14:paraId="51BF85DE" w14:textId="0EE64260" w:rsidR="0056461C" w:rsidRPr="0056461C" w:rsidRDefault="0056461C" w:rsidP="0056461C">
            <w:pPr>
              <w:jc w:val="left"/>
              <w:rPr>
                <w:rFonts w:asciiTheme="minorHAnsi" w:eastAsia="Times New Roman" w:hAnsiTheme="minorHAnsi" w:cstheme="minorHAnsi"/>
                <w:b/>
                <w:color w:val="000000" w:themeColor="text1"/>
                <w:sz w:val="20"/>
                <w:szCs w:val="20"/>
                <w:lang w:eastAsia="en-AU"/>
              </w:rPr>
            </w:pPr>
            <w:r w:rsidRPr="00CC4DA1">
              <w:rPr>
                <w:rFonts w:asciiTheme="minorHAnsi" w:eastAsia="Times New Roman" w:hAnsiTheme="minorHAnsi" w:cstheme="minorHAnsi"/>
                <w:b/>
                <w:color w:val="000000" w:themeColor="text1"/>
                <w:sz w:val="20"/>
                <w:szCs w:val="20"/>
                <w:lang w:eastAsia="en-AU"/>
              </w:rPr>
              <w:t>Polio</w:t>
            </w:r>
          </w:p>
        </w:tc>
        <w:tc>
          <w:tcPr>
            <w:tcW w:w="2187" w:type="dxa"/>
            <w:vAlign w:val="center"/>
          </w:tcPr>
          <w:p w14:paraId="3B7F813F" w14:textId="328D19A5" w:rsidR="0056461C" w:rsidRDefault="0056461C" w:rsidP="0056461C">
            <w:pPr>
              <w:jc w:val="left"/>
              <w:rPr>
                <w:rFonts w:asciiTheme="minorHAnsi" w:eastAsia="Times New Roman" w:hAnsiTheme="minorHAnsi" w:cstheme="minorHAnsi"/>
                <w:color w:val="000000" w:themeColor="text1"/>
                <w:sz w:val="20"/>
                <w:szCs w:val="20"/>
                <w:lang w:eastAsia="en-AU"/>
              </w:rPr>
            </w:pPr>
            <w:r>
              <w:rPr>
                <w:rFonts w:asciiTheme="minorHAnsi" w:eastAsia="Times New Roman" w:hAnsiTheme="minorHAnsi" w:cstheme="minorHAnsi"/>
                <w:color w:val="000000" w:themeColor="text1"/>
                <w:sz w:val="20"/>
                <w:szCs w:val="20"/>
                <w:lang w:eastAsia="en-AU"/>
              </w:rPr>
              <w:t xml:space="preserve">Stephen </w:t>
            </w:r>
            <w:r w:rsidRPr="00CC4DA1">
              <w:rPr>
                <w:rFonts w:asciiTheme="minorHAnsi" w:eastAsia="Times New Roman" w:hAnsiTheme="minorHAnsi" w:cstheme="minorHAnsi"/>
                <w:color w:val="000000" w:themeColor="text1"/>
                <w:sz w:val="20"/>
                <w:szCs w:val="20"/>
                <w:lang w:eastAsia="en-AU"/>
              </w:rPr>
              <w:t>Fisher</w:t>
            </w:r>
          </w:p>
        </w:tc>
        <w:tc>
          <w:tcPr>
            <w:tcW w:w="3006" w:type="dxa"/>
            <w:vAlign w:val="center"/>
          </w:tcPr>
          <w:p w14:paraId="258E216F" w14:textId="6A1D8E54" w:rsidR="0056461C" w:rsidRPr="00CC4DA1" w:rsidRDefault="00A6389C" w:rsidP="0056461C">
            <w:pPr>
              <w:jc w:val="left"/>
              <w:rPr>
                <w:rFonts w:asciiTheme="minorHAnsi" w:eastAsia="Times New Roman" w:hAnsiTheme="minorHAnsi" w:cstheme="minorHAnsi"/>
                <w:color w:val="000000" w:themeColor="text1"/>
                <w:sz w:val="20"/>
                <w:szCs w:val="20"/>
                <w:u w:val="single"/>
                <w:lang w:eastAsia="en-AU"/>
              </w:rPr>
            </w:pPr>
            <w:hyperlink r:id="rId15" w:history="1">
              <w:r w:rsidR="0056461C" w:rsidRPr="0056461C">
                <w:rPr>
                  <w:rFonts w:asciiTheme="minorHAnsi" w:eastAsia="Times New Roman" w:hAnsiTheme="minorHAnsi" w:cstheme="minorHAnsi"/>
                  <w:color w:val="000000" w:themeColor="text1"/>
                  <w:sz w:val="20"/>
                  <w:szCs w:val="20"/>
                  <w:u w:val="single"/>
                  <w:lang w:eastAsia="en-AU"/>
                </w:rPr>
                <w:t>sfisher9@bigpond.net.au</w:t>
              </w:r>
            </w:hyperlink>
          </w:p>
        </w:tc>
      </w:tr>
      <w:tr w:rsidR="0056461C" w14:paraId="6BC0943E" w14:textId="77777777" w:rsidTr="0056461C">
        <w:tc>
          <w:tcPr>
            <w:tcW w:w="3823" w:type="dxa"/>
            <w:shd w:val="clear" w:color="auto" w:fill="F2F2F2" w:themeFill="background1" w:themeFillShade="F2"/>
            <w:vAlign w:val="center"/>
          </w:tcPr>
          <w:p w14:paraId="71D49D28" w14:textId="31CB93A5" w:rsidR="0056461C" w:rsidRPr="00CC4DA1" w:rsidRDefault="0056461C" w:rsidP="0056461C">
            <w:pPr>
              <w:jc w:val="left"/>
              <w:rPr>
                <w:rFonts w:asciiTheme="minorHAnsi" w:eastAsia="Times New Roman" w:hAnsiTheme="minorHAnsi" w:cstheme="minorHAnsi"/>
                <w:b/>
                <w:color w:val="000000" w:themeColor="text1"/>
                <w:sz w:val="20"/>
                <w:szCs w:val="20"/>
                <w:lang w:eastAsia="en-AU"/>
              </w:rPr>
            </w:pPr>
            <w:r w:rsidRPr="00CC4DA1">
              <w:rPr>
                <w:rFonts w:asciiTheme="minorHAnsi" w:eastAsia="Times New Roman" w:hAnsiTheme="minorHAnsi" w:cstheme="minorHAnsi"/>
                <w:b/>
                <w:color w:val="000000" w:themeColor="text1"/>
                <w:sz w:val="20"/>
                <w:szCs w:val="20"/>
                <w:lang w:eastAsia="en-AU"/>
              </w:rPr>
              <w:t>Scholars</w:t>
            </w:r>
          </w:p>
        </w:tc>
        <w:tc>
          <w:tcPr>
            <w:tcW w:w="2187" w:type="dxa"/>
            <w:vAlign w:val="center"/>
          </w:tcPr>
          <w:p w14:paraId="049DFD9F" w14:textId="69EBFC34" w:rsidR="0056461C" w:rsidRDefault="0056461C" w:rsidP="0056461C">
            <w:pPr>
              <w:jc w:val="left"/>
              <w:rPr>
                <w:rFonts w:asciiTheme="minorHAnsi" w:eastAsia="Times New Roman" w:hAnsiTheme="minorHAnsi" w:cstheme="minorHAnsi"/>
                <w:color w:val="000000" w:themeColor="text1"/>
                <w:sz w:val="20"/>
                <w:szCs w:val="20"/>
                <w:lang w:eastAsia="en-AU"/>
              </w:rPr>
            </w:pPr>
            <w:r>
              <w:rPr>
                <w:rFonts w:asciiTheme="minorHAnsi" w:eastAsia="Times New Roman" w:hAnsiTheme="minorHAnsi" w:cstheme="minorHAnsi"/>
                <w:color w:val="000000" w:themeColor="text1"/>
                <w:sz w:val="20"/>
                <w:szCs w:val="20"/>
                <w:lang w:eastAsia="en-AU"/>
              </w:rPr>
              <w:t xml:space="preserve">Peter </w:t>
            </w:r>
            <w:r w:rsidRPr="00CC4DA1">
              <w:rPr>
                <w:rFonts w:asciiTheme="minorHAnsi" w:eastAsia="Times New Roman" w:hAnsiTheme="minorHAnsi" w:cstheme="minorHAnsi"/>
                <w:color w:val="000000" w:themeColor="text1"/>
                <w:sz w:val="20"/>
                <w:szCs w:val="20"/>
                <w:lang w:eastAsia="en-AU"/>
              </w:rPr>
              <w:t>Murie</w:t>
            </w:r>
          </w:p>
        </w:tc>
        <w:tc>
          <w:tcPr>
            <w:tcW w:w="3006" w:type="dxa"/>
            <w:vAlign w:val="center"/>
          </w:tcPr>
          <w:p w14:paraId="3C177A6E" w14:textId="1D3739E0" w:rsidR="0056461C" w:rsidRPr="00CC4DA1" w:rsidRDefault="00A6389C" w:rsidP="0056461C">
            <w:pPr>
              <w:jc w:val="left"/>
              <w:rPr>
                <w:rFonts w:asciiTheme="minorHAnsi" w:eastAsia="Times New Roman" w:hAnsiTheme="minorHAnsi" w:cstheme="minorHAnsi"/>
                <w:color w:val="000000" w:themeColor="text1"/>
                <w:sz w:val="20"/>
                <w:szCs w:val="20"/>
                <w:u w:val="single"/>
                <w:lang w:eastAsia="en-AU"/>
              </w:rPr>
            </w:pPr>
            <w:hyperlink r:id="rId16" w:history="1">
              <w:r w:rsidR="0056461C" w:rsidRPr="0056461C">
                <w:rPr>
                  <w:rFonts w:asciiTheme="minorHAnsi" w:eastAsia="Times New Roman" w:hAnsiTheme="minorHAnsi" w:cstheme="minorHAnsi"/>
                  <w:color w:val="000000" w:themeColor="text1"/>
                  <w:sz w:val="20"/>
                  <w:szCs w:val="20"/>
                  <w:u w:val="single"/>
                  <w:lang w:eastAsia="en-AU"/>
                </w:rPr>
                <w:t>petermurie@bigpond.com</w:t>
              </w:r>
            </w:hyperlink>
          </w:p>
        </w:tc>
      </w:tr>
      <w:tr w:rsidR="0056461C" w14:paraId="3F087189" w14:textId="77777777" w:rsidTr="0056461C">
        <w:tc>
          <w:tcPr>
            <w:tcW w:w="3823" w:type="dxa"/>
            <w:shd w:val="clear" w:color="auto" w:fill="F2F2F2" w:themeFill="background1" w:themeFillShade="F2"/>
            <w:vAlign w:val="center"/>
          </w:tcPr>
          <w:p w14:paraId="51A12A4B" w14:textId="134BEFBA" w:rsidR="0056461C" w:rsidRPr="00CC4DA1" w:rsidRDefault="0056461C" w:rsidP="0056461C">
            <w:pPr>
              <w:jc w:val="left"/>
              <w:rPr>
                <w:rFonts w:asciiTheme="minorHAnsi" w:eastAsia="Times New Roman" w:hAnsiTheme="minorHAnsi" w:cstheme="minorHAnsi"/>
                <w:b/>
                <w:color w:val="000000" w:themeColor="text1"/>
                <w:sz w:val="20"/>
                <w:szCs w:val="20"/>
                <w:lang w:eastAsia="en-AU"/>
              </w:rPr>
            </w:pPr>
            <w:r w:rsidRPr="00CC4DA1">
              <w:rPr>
                <w:rFonts w:asciiTheme="minorHAnsi" w:eastAsia="Times New Roman" w:hAnsiTheme="minorHAnsi" w:cstheme="minorHAnsi"/>
                <w:b/>
                <w:color w:val="000000" w:themeColor="text1"/>
                <w:sz w:val="20"/>
                <w:szCs w:val="20"/>
                <w:lang w:eastAsia="en-AU"/>
              </w:rPr>
              <w:t>Grants</w:t>
            </w:r>
          </w:p>
        </w:tc>
        <w:tc>
          <w:tcPr>
            <w:tcW w:w="2187" w:type="dxa"/>
            <w:vAlign w:val="center"/>
          </w:tcPr>
          <w:p w14:paraId="2EE051F8" w14:textId="63387EEC" w:rsidR="0056461C" w:rsidRDefault="0056461C" w:rsidP="0056461C">
            <w:pPr>
              <w:jc w:val="left"/>
              <w:rPr>
                <w:rFonts w:asciiTheme="minorHAnsi" w:eastAsia="Times New Roman" w:hAnsiTheme="minorHAnsi" w:cstheme="minorHAnsi"/>
                <w:color w:val="000000" w:themeColor="text1"/>
                <w:sz w:val="20"/>
                <w:szCs w:val="20"/>
                <w:lang w:eastAsia="en-AU"/>
              </w:rPr>
            </w:pPr>
            <w:r>
              <w:rPr>
                <w:rFonts w:asciiTheme="minorHAnsi" w:eastAsia="Times New Roman" w:hAnsiTheme="minorHAnsi" w:cstheme="minorHAnsi"/>
                <w:color w:val="000000" w:themeColor="text1"/>
                <w:sz w:val="20"/>
                <w:szCs w:val="20"/>
                <w:lang w:eastAsia="en-AU"/>
              </w:rPr>
              <w:t xml:space="preserve">Graham </w:t>
            </w:r>
            <w:r w:rsidRPr="00CC4DA1">
              <w:rPr>
                <w:rFonts w:asciiTheme="minorHAnsi" w:eastAsia="Times New Roman" w:hAnsiTheme="minorHAnsi" w:cstheme="minorHAnsi"/>
                <w:color w:val="000000" w:themeColor="text1"/>
                <w:sz w:val="20"/>
                <w:szCs w:val="20"/>
                <w:lang w:eastAsia="en-AU"/>
              </w:rPr>
              <w:t>Richardson</w:t>
            </w:r>
          </w:p>
        </w:tc>
        <w:tc>
          <w:tcPr>
            <w:tcW w:w="3006" w:type="dxa"/>
            <w:vAlign w:val="center"/>
          </w:tcPr>
          <w:p w14:paraId="6EB55EF3" w14:textId="096A0119" w:rsidR="0056461C" w:rsidRPr="00CC4DA1" w:rsidRDefault="00A6389C" w:rsidP="0056461C">
            <w:pPr>
              <w:jc w:val="left"/>
              <w:rPr>
                <w:rFonts w:asciiTheme="minorHAnsi" w:eastAsia="Times New Roman" w:hAnsiTheme="minorHAnsi" w:cstheme="minorHAnsi"/>
                <w:color w:val="000000" w:themeColor="text1"/>
                <w:sz w:val="20"/>
                <w:szCs w:val="20"/>
                <w:u w:val="single"/>
                <w:lang w:eastAsia="en-AU"/>
              </w:rPr>
            </w:pPr>
            <w:hyperlink r:id="rId17" w:history="1">
              <w:r w:rsidR="0056461C" w:rsidRPr="0056461C">
                <w:rPr>
                  <w:rFonts w:asciiTheme="minorHAnsi" w:eastAsia="Times New Roman" w:hAnsiTheme="minorHAnsi" w:cstheme="minorHAnsi"/>
                  <w:color w:val="000000" w:themeColor="text1"/>
                  <w:sz w:val="20"/>
                  <w:szCs w:val="20"/>
                  <w:u w:val="single"/>
                  <w:lang w:eastAsia="en-AU"/>
                </w:rPr>
                <w:t>gmrichardson@bigpond.com</w:t>
              </w:r>
            </w:hyperlink>
          </w:p>
        </w:tc>
      </w:tr>
    </w:tbl>
    <w:p w14:paraId="53E37678" w14:textId="77777777" w:rsidR="0056461C" w:rsidRDefault="0056461C" w:rsidP="003061D6">
      <w:pPr>
        <w:rPr>
          <w:color w:val="000000" w:themeColor="text1"/>
          <w:szCs w:val="24"/>
        </w:rPr>
      </w:pPr>
    </w:p>
    <w:p w14:paraId="11A69BAD" w14:textId="56A8CEE2" w:rsidR="00210B1A" w:rsidRDefault="00E80CAE" w:rsidP="0025121D">
      <w:pPr>
        <w:rPr>
          <w:color w:val="000000" w:themeColor="text1"/>
          <w:szCs w:val="24"/>
        </w:rPr>
      </w:pPr>
      <w:r>
        <w:rPr>
          <w:b/>
          <w:color w:val="000000" w:themeColor="text1"/>
          <w:szCs w:val="24"/>
        </w:rPr>
        <w:t>Summary</w:t>
      </w:r>
    </w:p>
    <w:p w14:paraId="2515A53F" w14:textId="4A712001" w:rsidR="00E80CAE" w:rsidRDefault="00E80CAE" w:rsidP="0025121D">
      <w:pPr>
        <w:rPr>
          <w:color w:val="000000" w:themeColor="text1"/>
          <w:szCs w:val="24"/>
        </w:rPr>
      </w:pPr>
    </w:p>
    <w:p w14:paraId="70E59017" w14:textId="522C4CD9" w:rsidR="00E80CAE" w:rsidRDefault="009F5DFD" w:rsidP="0025121D">
      <w:pPr>
        <w:rPr>
          <w:color w:val="000000" w:themeColor="text1"/>
          <w:szCs w:val="24"/>
        </w:rPr>
      </w:pPr>
      <w:r w:rsidRPr="009F5DFD">
        <w:rPr>
          <w:noProof/>
        </w:rPr>
        <w:drawing>
          <wp:inline distT="0" distB="0" distL="0" distR="0" wp14:anchorId="0F1A8AFC" wp14:editId="75889833">
            <wp:extent cx="5731510" cy="158959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589598"/>
                    </a:xfrm>
                    <a:prstGeom prst="rect">
                      <a:avLst/>
                    </a:prstGeom>
                    <a:noFill/>
                    <a:ln>
                      <a:noFill/>
                    </a:ln>
                  </pic:spPr>
                </pic:pic>
              </a:graphicData>
            </a:graphic>
          </wp:inline>
        </w:drawing>
      </w:r>
    </w:p>
    <w:p w14:paraId="6F0ECB48" w14:textId="625BB73B" w:rsidR="00E80CAE" w:rsidRDefault="00E80CAE" w:rsidP="0025121D">
      <w:pPr>
        <w:rPr>
          <w:color w:val="000000" w:themeColor="text1"/>
          <w:szCs w:val="24"/>
        </w:rPr>
      </w:pPr>
    </w:p>
    <w:p w14:paraId="73912CB8" w14:textId="5C15AA2F" w:rsidR="00647D29" w:rsidRDefault="00647D29" w:rsidP="0025121D">
      <w:pPr>
        <w:rPr>
          <w:color w:val="000000" w:themeColor="text1"/>
          <w:szCs w:val="24"/>
        </w:rPr>
      </w:pPr>
    </w:p>
    <w:p w14:paraId="462EAA0F" w14:textId="77777777" w:rsidR="00647D29" w:rsidRPr="00E80CAE" w:rsidRDefault="00647D29" w:rsidP="0025121D">
      <w:pPr>
        <w:rPr>
          <w:color w:val="000000" w:themeColor="text1"/>
          <w:szCs w:val="24"/>
        </w:rPr>
      </w:pPr>
    </w:p>
    <w:sectPr w:rsidR="00647D29" w:rsidRPr="00E80CA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877F" w14:textId="77777777" w:rsidR="00A6389C" w:rsidRDefault="00A6389C" w:rsidP="00523A67">
      <w:pPr>
        <w:spacing w:before="0" w:after="0" w:line="240" w:lineRule="auto"/>
      </w:pPr>
      <w:r>
        <w:separator/>
      </w:r>
    </w:p>
  </w:endnote>
  <w:endnote w:type="continuationSeparator" w:id="0">
    <w:p w14:paraId="62544702" w14:textId="77777777" w:rsidR="00A6389C" w:rsidRDefault="00A6389C" w:rsidP="00523A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808080" w:themeColor="background1" w:themeShade="80"/>
        <w:sz w:val="20"/>
        <w:szCs w:val="20"/>
      </w:rPr>
      <w:id w:val="-1011908538"/>
      <w:docPartObj>
        <w:docPartGallery w:val="Page Numbers (Bottom of Page)"/>
        <w:docPartUnique/>
      </w:docPartObj>
    </w:sdtPr>
    <w:sdtEndPr/>
    <w:sdtContent>
      <w:sdt>
        <w:sdtPr>
          <w:rPr>
            <w:b/>
            <w:color w:val="808080" w:themeColor="background1" w:themeShade="80"/>
            <w:sz w:val="20"/>
            <w:szCs w:val="20"/>
          </w:rPr>
          <w:id w:val="1728636285"/>
          <w:docPartObj>
            <w:docPartGallery w:val="Page Numbers (Top of Page)"/>
            <w:docPartUnique/>
          </w:docPartObj>
        </w:sdtPr>
        <w:sdtEndPr/>
        <w:sdtContent>
          <w:p w14:paraId="2B33FD03" w14:textId="768C184A" w:rsidR="00523A67" w:rsidRPr="00523A67" w:rsidRDefault="00523A67" w:rsidP="00523A67">
            <w:pPr>
              <w:pStyle w:val="Footer"/>
              <w:pBdr>
                <w:top w:val="single" w:sz="4" w:space="1" w:color="808080" w:themeColor="background1" w:themeShade="80"/>
              </w:pBdr>
              <w:jc w:val="center"/>
              <w:rPr>
                <w:b/>
                <w:color w:val="808080" w:themeColor="background1" w:themeShade="80"/>
                <w:sz w:val="20"/>
                <w:szCs w:val="20"/>
              </w:rPr>
            </w:pPr>
            <w:r w:rsidRPr="00523A67">
              <w:rPr>
                <w:b/>
                <w:color w:val="808080" w:themeColor="background1" w:themeShade="80"/>
                <w:sz w:val="20"/>
                <w:szCs w:val="20"/>
              </w:rPr>
              <w:t xml:space="preserve">Page </w:t>
            </w:r>
            <w:r w:rsidRPr="00523A67">
              <w:rPr>
                <w:b/>
                <w:bCs/>
                <w:color w:val="808080" w:themeColor="background1" w:themeShade="80"/>
                <w:sz w:val="20"/>
                <w:szCs w:val="20"/>
              </w:rPr>
              <w:fldChar w:fldCharType="begin"/>
            </w:r>
            <w:r w:rsidRPr="00523A67">
              <w:rPr>
                <w:b/>
                <w:bCs/>
                <w:color w:val="808080" w:themeColor="background1" w:themeShade="80"/>
                <w:sz w:val="20"/>
                <w:szCs w:val="20"/>
              </w:rPr>
              <w:instrText xml:space="preserve"> PAGE </w:instrText>
            </w:r>
            <w:r w:rsidRPr="00523A67">
              <w:rPr>
                <w:b/>
                <w:bCs/>
                <w:color w:val="808080" w:themeColor="background1" w:themeShade="80"/>
                <w:sz w:val="20"/>
                <w:szCs w:val="20"/>
              </w:rPr>
              <w:fldChar w:fldCharType="separate"/>
            </w:r>
            <w:r w:rsidRPr="00523A67">
              <w:rPr>
                <w:b/>
                <w:bCs/>
                <w:noProof/>
                <w:color w:val="808080" w:themeColor="background1" w:themeShade="80"/>
                <w:sz w:val="20"/>
                <w:szCs w:val="20"/>
              </w:rPr>
              <w:t>2</w:t>
            </w:r>
            <w:r w:rsidRPr="00523A67">
              <w:rPr>
                <w:b/>
                <w:bCs/>
                <w:color w:val="808080" w:themeColor="background1" w:themeShade="80"/>
                <w:sz w:val="20"/>
                <w:szCs w:val="20"/>
              </w:rPr>
              <w:fldChar w:fldCharType="end"/>
            </w:r>
            <w:r w:rsidRPr="00523A67">
              <w:rPr>
                <w:b/>
                <w:color w:val="808080" w:themeColor="background1" w:themeShade="80"/>
                <w:sz w:val="20"/>
                <w:szCs w:val="20"/>
              </w:rPr>
              <w:t xml:space="preserve"> of </w:t>
            </w:r>
            <w:r w:rsidRPr="00523A67">
              <w:rPr>
                <w:b/>
                <w:bCs/>
                <w:color w:val="808080" w:themeColor="background1" w:themeShade="80"/>
                <w:sz w:val="20"/>
                <w:szCs w:val="20"/>
              </w:rPr>
              <w:fldChar w:fldCharType="begin"/>
            </w:r>
            <w:r w:rsidRPr="00523A67">
              <w:rPr>
                <w:b/>
                <w:bCs/>
                <w:color w:val="808080" w:themeColor="background1" w:themeShade="80"/>
                <w:sz w:val="20"/>
                <w:szCs w:val="20"/>
              </w:rPr>
              <w:instrText xml:space="preserve"> NUMPAGES  </w:instrText>
            </w:r>
            <w:r w:rsidRPr="00523A67">
              <w:rPr>
                <w:b/>
                <w:bCs/>
                <w:color w:val="808080" w:themeColor="background1" w:themeShade="80"/>
                <w:sz w:val="20"/>
                <w:szCs w:val="20"/>
              </w:rPr>
              <w:fldChar w:fldCharType="separate"/>
            </w:r>
            <w:r w:rsidRPr="00523A67">
              <w:rPr>
                <w:b/>
                <w:bCs/>
                <w:noProof/>
                <w:color w:val="808080" w:themeColor="background1" w:themeShade="80"/>
                <w:sz w:val="20"/>
                <w:szCs w:val="20"/>
              </w:rPr>
              <w:t>2</w:t>
            </w:r>
            <w:r w:rsidRPr="00523A67">
              <w:rPr>
                <w:b/>
                <w:bCs/>
                <w:color w:val="808080" w:themeColor="background1" w:themeShade="80"/>
                <w:sz w:val="20"/>
                <w:szCs w:val="20"/>
              </w:rPr>
              <w:fldChar w:fldCharType="end"/>
            </w:r>
          </w:p>
        </w:sdtContent>
      </w:sdt>
    </w:sdtContent>
  </w:sdt>
  <w:p w14:paraId="4ED6B142" w14:textId="77777777" w:rsidR="00523A67" w:rsidRDefault="00523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C0C5" w14:textId="77777777" w:rsidR="00A6389C" w:rsidRDefault="00A6389C" w:rsidP="00523A67">
      <w:pPr>
        <w:spacing w:before="0" w:after="0" w:line="240" w:lineRule="auto"/>
      </w:pPr>
      <w:r>
        <w:separator/>
      </w:r>
    </w:p>
  </w:footnote>
  <w:footnote w:type="continuationSeparator" w:id="0">
    <w:p w14:paraId="37922A20" w14:textId="77777777" w:rsidR="00A6389C" w:rsidRDefault="00A6389C" w:rsidP="00523A67">
      <w:pPr>
        <w:spacing w:before="0" w:after="0" w:line="240" w:lineRule="auto"/>
      </w:pPr>
      <w:r>
        <w:continuationSeparator/>
      </w:r>
    </w:p>
  </w:footnote>
  <w:footnote w:id="1">
    <w:p w14:paraId="6699B627" w14:textId="77777777" w:rsidR="0072151A" w:rsidRPr="00F178E7" w:rsidRDefault="0072151A" w:rsidP="0072151A">
      <w:pPr>
        <w:pStyle w:val="FootnoteText"/>
        <w:rPr>
          <w:rFonts w:asciiTheme="minorHAnsi" w:hAnsiTheme="minorHAnsi" w:cstheme="minorHAnsi"/>
          <w:sz w:val="16"/>
          <w:szCs w:val="16"/>
        </w:rPr>
      </w:pPr>
      <w:r w:rsidRPr="00F178E7">
        <w:rPr>
          <w:rStyle w:val="FootnoteReference"/>
          <w:rFonts w:asciiTheme="minorHAnsi" w:hAnsiTheme="minorHAnsi" w:cstheme="minorHAnsi"/>
          <w:sz w:val="16"/>
          <w:szCs w:val="16"/>
        </w:rPr>
        <w:footnoteRef/>
      </w:r>
      <w:r w:rsidRPr="00F178E7">
        <w:rPr>
          <w:rFonts w:asciiTheme="minorHAnsi" w:hAnsiTheme="minorHAnsi" w:cstheme="minorHAnsi"/>
          <w:sz w:val="16"/>
          <w:szCs w:val="16"/>
        </w:rPr>
        <w:t xml:space="preserve"> </w:t>
      </w:r>
      <w:r w:rsidRPr="00F178E7">
        <w:rPr>
          <w:rFonts w:asciiTheme="minorHAnsi" w:hAnsiTheme="minorHAnsi" w:cstheme="minorHAnsi"/>
          <w:b/>
          <w:sz w:val="16"/>
          <w:szCs w:val="16"/>
        </w:rPr>
        <w:t>The Australian Rotary Foundation Trust</w:t>
      </w:r>
      <w:r w:rsidRPr="00F178E7">
        <w:rPr>
          <w:rFonts w:asciiTheme="minorHAnsi" w:hAnsiTheme="minorHAnsi" w:cstheme="minorHAnsi"/>
          <w:sz w:val="16"/>
          <w:szCs w:val="16"/>
        </w:rPr>
        <w:t xml:space="preserve"> (TARFT) ABN 55 218 421 934 P.O. Box 1415, Parramatta, NSW 2124 is administered by the Rotary International office in Parramatta and governed by a Board of Trustees of Australian Rotarians.</w:t>
      </w:r>
      <w:r>
        <w:rPr>
          <w:rFonts w:asciiTheme="minorHAnsi" w:hAnsiTheme="minorHAnsi" w:cstheme="minorHAnsi"/>
          <w:sz w:val="16"/>
          <w:szCs w:val="16"/>
        </w:rPr>
        <w:t xml:space="preserve">  It is a subsidiary trust of </w:t>
      </w:r>
      <w:r>
        <w:rPr>
          <w:rFonts w:asciiTheme="minorHAnsi" w:hAnsiTheme="minorHAnsi" w:cstheme="minorHAnsi"/>
          <w:b/>
          <w:sz w:val="16"/>
          <w:szCs w:val="16"/>
        </w:rPr>
        <w:t>The Rotary Foundation</w:t>
      </w:r>
      <w:r>
        <w:rPr>
          <w:rFonts w:asciiTheme="minorHAnsi" w:hAnsiTheme="minorHAnsi" w:cstheme="minorHAnsi"/>
          <w:sz w:val="16"/>
          <w:szCs w:val="16"/>
        </w:rPr>
        <w:t>, established to enable tax deductibility of donations made in Australia.</w:t>
      </w:r>
    </w:p>
  </w:footnote>
  <w:footnote w:id="2">
    <w:p w14:paraId="6A9F6726" w14:textId="6AC43763" w:rsidR="00B972C2" w:rsidRDefault="00B972C2">
      <w:pPr>
        <w:pStyle w:val="FootnoteText"/>
      </w:pPr>
      <w:r>
        <w:rPr>
          <w:rStyle w:val="FootnoteReference"/>
        </w:rPr>
        <w:footnoteRef/>
      </w:r>
      <w:r>
        <w:t xml:space="preserve"> </w:t>
      </w:r>
      <w:hyperlink r:id="rId1" w:history="1">
        <w:r w:rsidRPr="00B972C2">
          <w:rPr>
            <w:rStyle w:val="Hyperlink"/>
          </w:rPr>
          <w:t>https://my.rotary.org/en/document/multiple-donor-form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544"/>
      <w:gridCol w:w="5472"/>
    </w:tblGrid>
    <w:tr w:rsidR="00523A67" w:rsidRPr="00523A67" w14:paraId="0F1D00AB" w14:textId="77777777" w:rsidTr="00523A67">
      <w:tc>
        <w:tcPr>
          <w:tcW w:w="3544" w:type="dxa"/>
        </w:tcPr>
        <w:p w14:paraId="3D7AF3A1" w14:textId="77777777" w:rsidR="00523A67" w:rsidRDefault="00523A67">
          <w:pPr>
            <w:pStyle w:val="Header"/>
            <w:rPr>
              <w:b/>
              <w:color w:val="808080" w:themeColor="background1" w:themeShade="80"/>
              <w:sz w:val="20"/>
              <w:szCs w:val="20"/>
            </w:rPr>
          </w:pPr>
          <w:r>
            <w:rPr>
              <w:rFonts w:asciiTheme="minorHAnsi" w:hAnsiTheme="minorHAnsi" w:cstheme="minorHAnsi"/>
              <w:noProof/>
              <w:color w:val="808080" w:themeColor="background1" w:themeShade="80"/>
              <w:sz w:val="32"/>
              <w:szCs w:val="32"/>
              <w:lang w:val="en-US"/>
            </w:rPr>
            <w:drawing>
              <wp:inline distT="0" distB="0" distL="0" distR="0" wp14:anchorId="17F80389" wp14:editId="0BC19826">
                <wp:extent cx="1028700" cy="432807"/>
                <wp:effectExtent l="0" t="0" r="0" b="5715"/>
                <wp:docPr id="2" name="Picture 2" descr="\\lumo.corp\lumo\USERS\Sue.Cornelissen\Documents\My Pictures\Bulletin photos\Found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o.corp\lumo\USERS\Sue.Cornelissen\Documents\My Pictures\Bulletin photos\Foundation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52" t="27314" r="6904" b="25959"/>
                        <a:stretch/>
                      </pic:blipFill>
                      <pic:spPr bwMode="auto">
                        <a:xfrm>
                          <a:off x="0" y="0"/>
                          <a:ext cx="1042279" cy="4385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CC819C5" w14:textId="72AF405D" w:rsidR="00523A67" w:rsidRPr="00523A67" w:rsidRDefault="00523A67">
          <w:pPr>
            <w:pStyle w:val="Header"/>
            <w:rPr>
              <w:b/>
              <w:color w:val="808080" w:themeColor="background1" w:themeShade="80"/>
              <w:sz w:val="20"/>
              <w:szCs w:val="20"/>
            </w:rPr>
          </w:pPr>
          <w:r>
            <w:rPr>
              <w:b/>
              <w:color w:val="808080" w:themeColor="background1" w:themeShade="80"/>
              <w:sz w:val="20"/>
              <w:szCs w:val="20"/>
            </w:rPr>
            <w:t>Rotary District 9810, Victoria, Australia</w:t>
          </w:r>
        </w:p>
      </w:tc>
      <w:tc>
        <w:tcPr>
          <w:tcW w:w="5472" w:type="dxa"/>
        </w:tcPr>
        <w:p w14:paraId="63CF55BB" w14:textId="71D3C8AE" w:rsidR="00523A67" w:rsidRDefault="00523A67" w:rsidP="00523A67">
          <w:pPr>
            <w:pStyle w:val="Header"/>
            <w:jc w:val="right"/>
            <w:rPr>
              <w:b/>
              <w:color w:val="808080" w:themeColor="background1" w:themeShade="80"/>
              <w:sz w:val="20"/>
              <w:szCs w:val="20"/>
            </w:rPr>
          </w:pPr>
          <w:r>
            <w:rPr>
              <w:b/>
              <w:color w:val="808080" w:themeColor="background1" w:themeShade="80"/>
              <w:sz w:val="20"/>
              <w:szCs w:val="20"/>
            </w:rPr>
            <w:fldChar w:fldCharType="begin"/>
          </w:r>
          <w:r>
            <w:rPr>
              <w:b/>
              <w:color w:val="808080" w:themeColor="background1" w:themeShade="80"/>
              <w:sz w:val="20"/>
              <w:szCs w:val="20"/>
            </w:rPr>
            <w:instrText xml:space="preserve"> FILENAME   \* MERGEFORMAT </w:instrText>
          </w:r>
          <w:r>
            <w:rPr>
              <w:b/>
              <w:color w:val="808080" w:themeColor="background1" w:themeShade="80"/>
              <w:sz w:val="20"/>
              <w:szCs w:val="20"/>
            </w:rPr>
            <w:fldChar w:fldCharType="separate"/>
          </w:r>
          <w:r w:rsidR="00E80CAE">
            <w:rPr>
              <w:b/>
              <w:noProof/>
              <w:color w:val="808080" w:themeColor="background1" w:themeShade="80"/>
              <w:sz w:val="20"/>
              <w:szCs w:val="20"/>
            </w:rPr>
            <w:t>D9810 Foundation Giving Guide V_2018_04_30.docx</w:t>
          </w:r>
          <w:r>
            <w:rPr>
              <w:b/>
              <w:color w:val="808080" w:themeColor="background1" w:themeShade="80"/>
              <w:sz w:val="20"/>
              <w:szCs w:val="20"/>
            </w:rPr>
            <w:fldChar w:fldCharType="end"/>
          </w:r>
        </w:p>
        <w:p w14:paraId="53917AB3" w14:textId="1C23B808" w:rsidR="00523A67" w:rsidRPr="00523A67" w:rsidRDefault="00523A67" w:rsidP="00523A67">
          <w:pPr>
            <w:pStyle w:val="Header"/>
            <w:jc w:val="right"/>
            <w:rPr>
              <w:b/>
              <w:color w:val="808080" w:themeColor="background1" w:themeShade="80"/>
              <w:sz w:val="20"/>
              <w:szCs w:val="20"/>
            </w:rPr>
          </w:pPr>
          <w:r>
            <w:rPr>
              <w:b/>
              <w:color w:val="808080" w:themeColor="background1" w:themeShade="80"/>
              <w:sz w:val="20"/>
              <w:szCs w:val="20"/>
            </w:rPr>
            <w:fldChar w:fldCharType="begin"/>
          </w:r>
          <w:r>
            <w:rPr>
              <w:b/>
              <w:color w:val="808080" w:themeColor="background1" w:themeShade="80"/>
              <w:sz w:val="20"/>
              <w:szCs w:val="20"/>
            </w:rPr>
            <w:instrText xml:space="preserve"> DATE  \@ "d MMMM yyyy"  \* MERGEFORMAT </w:instrText>
          </w:r>
          <w:r>
            <w:rPr>
              <w:b/>
              <w:color w:val="808080" w:themeColor="background1" w:themeShade="80"/>
              <w:sz w:val="20"/>
              <w:szCs w:val="20"/>
            </w:rPr>
            <w:fldChar w:fldCharType="separate"/>
          </w:r>
          <w:r w:rsidR="00D64BDC">
            <w:rPr>
              <w:b/>
              <w:noProof/>
              <w:color w:val="808080" w:themeColor="background1" w:themeShade="80"/>
              <w:sz w:val="20"/>
              <w:szCs w:val="20"/>
            </w:rPr>
            <w:t>30 April 2018</w:t>
          </w:r>
          <w:r>
            <w:rPr>
              <w:b/>
              <w:color w:val="808080" w:themeColor="background1" w:themeShade="80"/>
              <w:sz w:val="20"/>
              <w:szCs w:val="20"/>
            </w:rPr>
            <w:fldChar w:fldCharType="end"/>
          </w:r>
        </w:p>
      </w:tc>
    </w:tr>
  </w:tbl>
  <w:p w14:paraId="783BF563" w14:textId="77777777" w:rsidR="00523A67" w:rsidRDefault="00523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9EB"/>
    <w:multiLevelType w:val="multilevel"/>
    <w:tmpl w:val="FCF0200E"/>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15:restartNumberingAfterBreak="0">
    <w:nsid w:val="33713E00"/>
    <w:multiLevelType w:val="hybridMultilevel"/>
    <w:tmpl w:val="7A72E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66163697"/>
    <w:multiLevelType w:val="hybridMultilevel"/>
    <w:tmpl w:val="F96421E2"/>
    <w:lvl w:ilvl="0" w:tplc="37E25D40">
      <w:start w:val="1"/>
      <w:numFmt w:val="bullet"/>
      <w:lvlText w:val=""/>
      <w:lvlJc w:val="left"/>
      <w:pPr>
        <w:ind w:left="644" w:hanging="360"/>
      </w:pPr>
      <w:rPr>
        <w:rFonts w:ascii="Symbol" w:hAnsi="Symbol" w:hint="default"/>
        <w:color w:val="024DB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1E1E6E"/>
    <w:multiLevelType w:val="hybridMultilevel"/>
    <w:tmpl w:val="7A4298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FD"/>
    <w:rsid w:val="000017F4"/>
    <w:rsid w:val="000237F1"/>
    <w:rsid w:val="00097A06"/>
    <w:rsid w:val="000A7252"/>
    <w:rsid w:val="000D0A85"/>
    <w:rsid w:val="000E2DFD"/>
    <w:rsid w:val="001A3918"/>
    <w:rsid w:val="00210B1A"/>
    <w:rsid w:val="0025121D"/>
    <w:rsid w:val="002806DB"/>
    <w:rsid w:val="002E535E"/>
    <w:rsid w:val="00304AF3"/>
    <w:rsid w:val="003061D6"/>
    <w:rsid w:val="00306D26"/>
    <w:rsid w:val="003173C8"/>
    <w:rsid w:val="00330CAC"/>
    <w:rsid w:val="003D3BA7"/>
    <w:rsid w:val="00427D61"/>
    <w:rsid w:val="00450BBA"/>
    <w:rsid w:val="004575DC"/>
    <w:rsid w:val="004A2810"/>
    <w:rsid w:val="004E2B57"/>
    <w:rsid w:val="00523A67"/>
    <w:rsid w:val="0056461C"/>
    <w:rsid w:val="005A2469"/>
    <w:rsid w:val="005A67A6"/>
    <w:rsid w:val="005E0B87"/>
    <w:rsid w:val="00625D0E"/>
    <w:rsid w:val="00633B85"/>
    <w:rsid w:val="00647D29"/>
    <w:rsid w:val="006831BC"/>
    <w:rsid w:val="006F14B6"/>
    <w:rsid w:val="0072151A"/>
    <w:rsid w:val="00741E28"/>
    <w:rsid w:val="007579E3"/>
    <w:rsid w:val="00773417"/>
    <w:rsid w:val="00782A0D"/>
    <w:rsid w:val="007C5B05"/>
    <w:rsid w:val="00807ED0"/>
    <w:rsid w:val="008317A9"/>
    <w:rsid w:val="008717D9"/>
    <w:rsid w:val="008F39E0"/>
    <w:rsid w:val="00941837"/>
    <w:rsid w:val="00945A24"/>
    <w:rsid w:val="00970975"/>
    <w:rsid w:val="00993591"/>
    <w:rsid w:val="009B5963"/>
    <w:rsid w:val="009F5DFD"/>
    <w:rsid w:val="00A319EB"/>
    <w:rsid w:val="00A6389C"/>
    <w:rsid w:val="00A83E2B"/>
    <w:rsid w:val="00AB6504"/>
    <w:rsid w:val="00AE00AC"/>
    <w:rsid w:val="00AE5865"/>
    <w:rsid w:val="00AE6D65"/>
    <w:rsid w:val="00AF1D95"/>
    <w:rsid w:val="00B01765"/>
    <w:rsid w:val="00B45FF7"/>
    <w:rsid w:val="00B972C2"/>
    <w:rsid w:val="00BC4D12"/>
    <w:rsid w:val="00BE017A"/>
    <w:rsid w:val="00BF290F"/>
    <w:rsid w:val="00C52ECE"/>
    <w:rsid w:val="00CC4DA1"/>
    <w:rsid w:val="00D3530E"/>
    <w:rsid w:val="00D64BDC"/>
    <w:rsid w:val="00D96C69"/>
    <w:rsid w:val="00DB61A3"/>
    <w:rsid w:val="00DB6A65"/>
    <w:rsid w:val="00E56DD6"/>
    <w:rsid w:val="00E80CAE"/>
    <w:rsid w:val="00EA3C14"/>
    <w:rsid w:val="00ED116B"/>
    <w:rsid w:val="00F178E7"/>
    <w:rsid w:val="00F375DC"/>
    <w:rsid w:val="00F61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EB12"/>
  <w15:chartTrackingRefBased/>
  <w15:docId w15:val="{09CFD0B8-8377-4C2F-9369-7C3CB3AE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AU" w:eastAsia="en-US" w:bidi="ar-SA"/>
      </w:rPr>
    </w:rPrDefault>
    <w:pPrDefault>
      <w:pPr>
        <w:spacing w:before="60" w:after="6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A6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3A67"/>
  </w:style>
  <w:style w:type="paragraph" w:styleId="Footer">
    <w:name w:val="footer"/>
    <w:basedOn w:val="Normal"/>
    <w:link w:val="FooterChar"/>
    <w:uiPriority w:val="99"/>
    <w:unhideWhenUsed/>
    <w:rsid w:val="00523A6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3A67"/>
  </w:style>
  <w:style w:type="table" w:styleId="TableGrid">
    <w:name w:val="Table Grid"/>
    <w:basedOn w:val="TableNormal"/>
    <w:uiPriority w:val="39"/>
    <w:rsid w:val="00523A6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4D1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C4D12"/>
    <w:rPr>
      <w:sz w:val="20"/>
      <w:szCs w:val="20"/>
    </w:rPr>
  </w:style>
  <w:style w:type="character" w:styleId="FootnoteReference">
    <w:name w:val="footnote reference"/>
    <w:basedOn w:val="DefaultParagraphFont"/>
    <w:uiPriority w:val="99"/>
    <w:semiHidden/>
    <w:unhideWhenUsed/>
    <w:rsid w:val="00BC4D12"/>
    <w:rPr>
      <w:vertAlign w:val="superscript"/>
    </w:rPr>
  </w:style>
  <w:style w:type="paragraph" w:styleId="ListParagraph">
    <w:name w:val="List Paragraph"/>
    <w:basedOn w:val="Normal"/>
    <w:uiPriority w:val="34"/>
    <w:qFormat/>
    <w:rsid w:val="003D3BA7"/>
    <w:pPr>
      <w:spacing w:before="0" w:after="160" w:line="259" w:lineRule="auto"/>
      <w:ind w:left="720"/>
      <w:contextualSpacing/>
      <w:jc w:val="left"/>
    </w:pPr>
    <w:rPr>
      <w:rFonts w:asciiTheme="minorHAnsi" w:hAnsiTheme="minorHAnsi"/>
      <w:sz w:val="22"/>
    </w:rPr>
  </w:style>
  <w:style w:type="character" w:styleId="Hyperlink">
    <w:name w:val="Hyperlink"/>
    <w:basedOn w:val="DefaultParagraphFont"/>
    <w:uiPriority w:val="99"/>
    <w:unhideWhenUsed/>
    <w:rsid w:val="0025121D"/>
    <w:rPr>
      <w:color w:val="0563C1" w:themeColor="hyperlink"/>
      <w:u w:val="single"/>
    </w:rPr>
  </w:style>
  <w:style w:type="character" w:styleId="UnresolvedMention">
    <w:name w:val="Unresolved Mention"/>
    <w:basedOn w:val="DefaultParagraphFont"/>
    <w:uiPriority w:val="99"/>
    <w:semiHidden/>
    <w:unhideWhenUsed/>
    <w:rsid w:val="0025121D"/>
    <w:rPr>
      <w:color w:val="808080"/>
      <w:shd w:val="clear" w:color="auto" w:fill="E6E6E6"/>
    </w:rPr>
  </w:style>
  <w:style w:type="paragraph" w:customStyle="1" w:styleId="Default">
    <w:name w:val="Default"/>
    <w:rsid w:val="00A319EB"/>
    <w:pPr>
      <w:autoSpaceDE w:val="0"/>
      <w:autoSpaceDN w:val="0"/>
      <w:adjustRightInd w:val="0"/>
      <w:spacing w:before="0" w:after="0" w:line="240" w:lineRule="auto"/>
      <w:jc w:val="left"/>
    </w:pPr>
    <w:rPr>
      <w:rFonts w:ascii="Arial" w:hAnsi="Arial" w:cs="Arial"/>
      <w:color w:val="000000"/>
      <w:szCs w:val="24"/>
    </w:rPr>
  </w:style>
  <w:style w:type="paragraph" w:styleId="BalloonText">
    <w:name w:val="Balloon Text"/>
    <w:basedOn w:val="Normal"/>
    <w:link w:val="BalloonTextChar"/>
    <w:uiPriority w:val="99"/>
    <w:semiHidden/>
    <w:unhideWhenUsed/>
    <w:rsid w:val="00741E2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8076">
      <w:bodyDiv w:val="1"/>
      <w:marLeft w:val="0"/>
      <w:marRight w:val="0"/>
      <w:marTop w:val="0"/>
      <w:marBottom w:val="0"/>
      <w:divBdr>
        <w:top w:val="none" w:sz="0" w:space="0" w:color="auto"/>
        <w:left w:val="none" w:sz="0" w:space="0" w:color="auto"/>
        <w:bottom w:val="none" w:sz="0" w:space="0" w:color="auto"/>
        <w:right w:val="none" w:sz="0" w:space="0" w:color="auto"/>
      </w:divBdr>
    </w:div>
    <w:div w:id="18988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PPO@rotary.org" TargetMode="External"/><Relationship Id="rId13" Type="http://schemas.openxmlformats.org/officeDocument/2006/relationships/hyperlink" Target="mailto:woolyg@bigpond.com"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oley.be.hc@bigpond.com" TargetMode="External"/><Relationship Id="rId17" Type="http://schemas.openxmlformats.org/officeDocument/2006/relationships/hyperlink" Target="mailto:gmrichardson@bigpond.com" TargetMode="External"/><Relationship Id="rId2" Type="http://schemas.openxmlformats.org/officeDocument/2006/relationships/numbering" Target="numbering.xml"/><Relationship Id="rId16" Type="http://schemas.openxmlformats.org/officeDocument/2006/relationships/hyperlink" Target="mailto:petermurie@bigpon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johnmaeve@gmail.com" TargetMode="External"/><Relationship Id="rId5" Type="http://schemas.openxmlformats.org/officeDocument/2006/relationships/webSettings" Target="webSettings.xml"/><Relationship Id="rId15" Type="http://schemas.openxmlformats.org/officeDocument/2006/relationships/hyperlink" Target="mailto:sfisher9@bigpond.net.au" TargetMode="External"/><Relationship Id="rId10" Type="http://schemas.openxmlformats.org/officeDocument/2006/relationships/hyperlink" Target="mailto:acmonley+Rotary@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rotary.org/en/document/multiple-donor-form" TargetMode="External"/><Relationship Id="rId14" Type="http://schemas.openxmlformats.org/officeDocument/2006/relationships/hyperlink" Target="mailto:kochanattujoy@gmail.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rotary.org/en/document/multiple-donor-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1C5F-1353-4064-8409-BB09A878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Monley OAM</dc:creator>
  <cp:keywords/>
  <dc:description/>
  <cp:lastModifiedBy>Tony Monley OAM</cp:lastModifiedBy>
  <cp:revision>36</cp:revision>
  <cp:lastPrinted>2018-04-30T05:36:00Z</cp:lastPrinted>
  <dcterms:created xsi:type="dcterms:W3CDTF">2018-04-30T05:04:00Z</dcterms:created>
  <dcterms:modified xsi:type="dcterms:W3CDTF">2018-04-30T06:31:00Z</dcterms:modified>
</cp:coreProperties>
</file>